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76438" w14:textId="4CA713B0" w:rsidR="002063A5" w:rsidRPr="005A39A0" w:rsidRDefault="00AE4C53" w:rsidP="005A39A0">
      <w:pPr>
        <w:pStyle w:val="NoSpacing"/>
        <w:spacing w:line="240" w:lineRule="atLeast"/>
        <w:rPr>
          <w:rFonts w:ascii="Arial" w:hAnsi="Arial" w:cs="Arial"/>
          <w:i/>
          <w:iCs/>
          <w:szCs w:val="20"/>
          <w:shd w:val="clear" w:color="auto" w:fill="FFFFFF"/>
        </w:rPr>
      </w:pPr>
      <w:bookmarkStart w:id="0" w:name="_GoBack"/>
      <w:bookmarkEnd w:id="0"/>
      <w:r w:rsidRPr="005A39A0">
        <w:rPr>
          <w:rFonts w:ascii="Arial" w:hAnsi="Arial" w:cs="Arial"/>
          <w:i/>
          <w:iCs/>
          <w:szCs w:val="20"/>
          <w:shd w:val="clear" w:color="auto" w:fill="FFFFFF"/>
        </w:rPr>
        <w:t>SPOROČILO ZA JAVNOST</w:t>
      </w:r>
    </w:p>
    <w:p w14:paraId="0F3C99FB" w14:textId="061DE4D8" w:rsidR="002063A5" w:rsidRPr="005A39A0" w:rsidRDefault="00AE4C53" w:rsidP="005A39A0">
      <w:pPr>
        <w:tabs>
          <w:tab w:val="left" w:pos="6090"/>
        </w:tabs>
        <w:spacing w:after="0" w:line="240" w:lineRule="atLeast"/>
        <w:jc w:val="both"/>
        <w:rPr>
          <w:rFonts w:ascii="Arial" w:hAnsi="Arial" w:cs="Arial"/>
          <w:i/>
          <w:szCs w:val="20"/>
          <w:shd w:val="clear" w:color="auto" w:fill="FFFFFF"/>
        </w:rPr>
      </w:pPr>
      <w:r w:rsidRPr="005A39A0">
        <w:rPr>
          <w:rFonts w:ascii="Arial" w:hAnsi="Arial" w:cs="Arial"/>
          <w:i/>
          <w:szCs w:val="20"/>
          <w:shd w:val="clear" w:color="auto" w:fill="FFFFFF"/>
        </w:rPr>
        <w:t>26. Zlati boben</w:t>
      </w:r>
    </w:p>
    <w:p w14:paraId="22EBD960" w14:textId="55B7CCD6" w:rsidR="002063A5" w:rsidRPr="005A39A0" w:rsidRDefault="00917E2D" w:rsidP="005A39A0">
      <w:pPr>
        <w:tabs>
          <w:tab w:val="left" w:pos="6090"/>
        </w:tabs>
        <w:spacing w:after="0" w:line="240" w:lineRule="atLeast"/>
        <w:jc w:val="both"/>
        <w:rPr>
          <w:rFonts w:ascii="Arial" w:hAnsi="Arial" w:cs="Arial"/>
          <w:i/>
          <w:szCs w:val="20"/>
          <w:shd w:val="clear" w:color="auto" w:fill="FFFFFF"/>
        </w:rPr>
      </w:pPr>
      <w:r w:rsidRPr="005A39A0">
        <w:rPr>
          <w:rFonts w:ascii="Arial" w:hAnsi="Arial" w:cs="Arial"/>
          <w:i/>
          <w:szCs w:val="20"/>
          <w:shd w:val="clear" w:color="auto" w:fill="FFFFFF"/>
        </w:rPr>
        <w:t>1</w:t>
      </w:r>
      <w:r w:rsidR="00E4058C" w:rsidRPr="005A39A0">
        <w:rPr>
          <w:rFonts w:ascii="Arial" w:hAnsi="Arial" w:cs="Arial"/>
          <w:i/>
          <w:szCs w:val="20"/>
          <w:shd w:val="clear" w:color="auto" w:fill="FFFFFF"/>
        </w:rPr>
        <w:t>7</w:t>
      </w:r>
      <w:r w:rsidR="00AE4C53" w:rsidRPr="005A39A0">
        <w:rPr>
          <w:rFonts w:ascii="Arial" w:hAnsi="Arial" w:cs="Arial"/>
          <w:i/>
          <w:szCs w:val="20"/>
          <w:shd w:val="clear" w:color="auto" w:fill="FFFFFF"/>
        </w:rPr>
        <w:t>.</w:t>
      </w:r>
      <w:r w:rsidR="002063A5" w:rsidRPr="005A39A0">
        <w:rPr>
          <w:rFonts w:ascii="Arial" w:hAnsi="Arial" w:cs="Arial"/>
          <w:i/>
          <w:szCs w:val="20"/>
          <w:shd w:val="clear" w:color="auto" w:fill="FFFFFF"/>
        </w:rPr>
        <w:t xml:space="preserve"> </w:t>
      </w:r>
      <w:r w:rsidR="00AE4C53" w:rsidRPr="005A39A0">
        <w:rPr>
          <w:rFonts w:ascii="Arial" w:hAnsi="Arial" w:cs="Arial"/>
          <w:i/>
          <w:szCs w:val="20"/>
          <w:shd w:val="clear" w:color="auto" w:fill="FFFFFF"/>
        </w:rPr>
        <w:t>oktober 2019</w:t>
      </w:r>
    </w:p>
    <w:p w14:paraId="6A94CD7F" w14:textId="6E0D5419" w:rsidR="0037621D" w:rsidRDefault="0037621D" w:rsidP="005A39A0">
      <w:pPr>
        <w:tabs>
          <w:tab w:val="left" w:pos="6090"/>
        </w:tabs>
        <w:spacing w:after="0" w:line="240" w:lineRule="atLeast"/>
        <w:jc w:val="both"/>
        <w:rPr>
          <w:rFonts w:ascii="Arial" w:hAnsi="Arial" w:cs="Arial"/>
          <w:b/>
          <w:szCs w:val="20"/>
          <w:shd w:val="clear" w:color="auto" w:fill="FFFFFF"/>
        </w:rPr>
      </w:pPr>
    </w:p>
    <w:p w14:paraId="1060283D" w14:textId="77777777" w:rsidR="005A39A0" w:rsidRPr="005A39A0" w:rsidRDefault="005A39A0" w:rsidP="005A39A0">
      <w:pPr>
        <w:tabs>
          <w:tab w:val="left" w:pos="6090"/>
        </w:tabs>
        <w:spacing w:after="0" w:line="240" w:lineRule="atLeast"/>
        <w:jc w:val="both"/>
        <w:rPr>
          <w:rFonts w:ascii="Arial" w:hAnsi="Arial" w:cs="Arial"/>
          <w:b/>
          <w:szCs w:val="20"/>
          <w:shd w:val="clear" w:color="auto" w:fill="FFFFFF"/>
        </w:rPr>
      </w:pPr>
    </w:p>
    <w:p w14:paraId="0EC2D1CF" w14:textId="070B8F58" w:rsidR="00E13227" w:rsidRPr="005A39A0" w:rsidRDefault="00AE4C53" w:rsidP="005A39A0">
      <w:pPr>
        <w:tabs>
          <w:tab w:val="left" w:pos="3516"/>
          <w:tab w:val="left" w:pos="6090"/>
        </w:tabs>
        <w:spacing w:after="0" w:line="240" w:lineRule="atLeast"/>
        <w:jc w:val="both"/>
        <w:rPr>
          <w:rFonts w:ascii="Arial" w:hAnsi="Arial" w:cs="Arial"/>
          <w:b/>
          <w:bCs/>
          <w:sz w:val="24"/>
          <w:szCs w:val="24"/>
        </w:rPr>
      </w:pPr>
      <w:r w:rsidRPr="005A39A0">
        <w:rPr>
          <w:rFonts w:ascii="Arial" w:hAnsi="Arial" w:cs="Arial"/>
          <w:b/>
          <w:sz w:val="24"/>
          <w:szCs w:val="24"/>
          <w:shd w:val="clear" w:color="auto" w:fill="FFFFFF"/>
        </w:rPr>
        <w:t>Znani so finalisti 26. Zlatega bobna</w:t>
      </w:r>
    </w:p>
    <w:p w14:paraId="69A59E2D" w14:textId="02C0AA18" w:rsidR="008419C4" w:rsidRPr="005A39A0" w:rsidRDefault="008419C4" w:rsidP="005A39A0">
      <w:pPr>
        <w:tabs>
          <w:tab w:val="left" w:pos="3516"/>
          <w:tab w:val="left" w:pos="6090"/>
        </w:tabs>
        <w:spacing w:after="0" w:line="240" w:lineRule="atLeast"/>
        <w:jc w:val="both"/>
        <w:rPr>
          <w:rFonts w:ascii="Arial" w:hAnsi="Arial" w:cs="Arial"/>
          <w:b/>
          <w:bCs/>
          <w:szCs w:val="20"/>
        </w:rPr>
      </w:pPr>
    </w:p>
    <w:p w14:paraId="0BDDE798" w14:textId="6ECA2CD1" w:rsidR="00AE4C53" w:rsidRPr="005A39A0" w:rsidRDefault="00AE4C53" w:rsidP="005A39A0">
      <w:pPr>
        <w:tabs>
          <w:tab w:val="left" w:pos="3516"/>
          <w:tab w:val="left" w:pos="6090"/>
        </w:tabs>
        <w:spacing w:after="0" w:line="240" w:lineRule="atLeast"/>
        <w:jc w:val="both"/>
        <w:rPr>
          <w:rFonts w:ascii="Arial" w:hAnsi="Arial" w:cs="Arial"/>
          <w:b/>
          <w:bCs/>
          <w:szCs w:val="20"/>
        </w:rPr>
      </w:pPr>
      <w:r w:rsidRPr="005A39A0">
        <w:rPr>
          <w:rFonts w:ascii="Arial" w:hAnsi="Arial" w:cs="Arial"/>
          <w:b/>
          <w:bCs/>
          <w:szCs w:val="20"/>
        </w:rPr>
        <w:t>26. mednarodni festival kreativnosti Zlati boben najavlja finaliste še preden odpira svoja vrata v četrtek, 17. oktobra. Skupno 1150 kreativnih rešitev sodeluje v tekmovalnem program</w:t>
      </w:r>
      <w:r w:rsidR="00FC05B9" w:rsidRPr="005A39A0">
        <w:rPr>
          <w:rFonts w:ascii="Arial" w:hAnsi="Arial" w:cs="Arial"/>
          <w:b/>
          <w:bCs/>
          <w:szCs w:val="20"/>
        </w:rPr>
        <w:t>u</w:t>
      </w:r>
      <w:r w:rsidRPr="005A39A0">
        <w:rPr>
          <w:rFonts w:ascii="Arial" w:hAnsi="Arial" w:cs="Arial"/>
          <w:b/>
          <w:bCs/>
          <w:szCs w:val="20"/>
        </w:rPr>
        <w:t xml:space="preserve"> festivala, 883 </w:t>
      </w:r>
      <w:r w:rsidR="00FC05B9" w:rsidRPr="005A39A0">
        <w:rPr>
          <w:rFonts w:ascii="Arial" w:hAnsi="Arial" w:cs="Arial"/>
          <w:b/>
          <w:bCs/>
          <w:szCs w:val="20"/>
        </w:rPr>
        <w:t xml:space="preserve">v </w:t>
      </w:r>
      <w:r w:rsidRPr="005A39A0">
        <w:rPr>
          <w:rFonts w:ascii="Arial" w:hAnsi="Arial" w:cs="Arial"/>
          <w:b/>
          <w:bCs/>
          <w:szCs w:val="20"/>
        </w:rPr>
        <w:t xml:space="preserve">uradni tekmi Zlatega bobna, 267 pa </w:t>
      </w:r>
      <w:r w:rsidR="00FC05B9" w:rsidRPr="005A39A0">
        <w:rPr>
          <w:rFonts w:ascii="Arial" w:hAnsi="Arial" w:cs="Arial"/>
          <w:b/>
          <w:bCs/>
          <w:szCs w:val="20"/>
        </w:rPr>
        <w:t>na</w:t>
      </w:r>
      <w:r w:rsidRPr="005A39A0">
        <w:rPr>
          <w:rFonts w:ascii="Arial" w:hAnsi="Arial" w:cs="Arial"/>
          <w:b/>
          <w:bCs/>
          <w:szCs w:val="20"/>
        </w:rPr>
        <w:t xml:space="preserve"> Tekmovanju za mlade kreativce. Žirija tekmovalnih sekcij KAJ in ZAKAJ je med finalist</w:t>
      </w:r>
      <w:r w:rsidR="00FC05B9" w:rsidRPr="005A39A0">
        <w:rPr>
          <w:rFonts w:ascii="Arial" w:hAnsi="Arial" w:cs="Arial"/>
          <w:b/>
          <w:bCs/>
          <w:szCs w:val="20"/>
        </w:rPr>
        <w:t>e</w:t>
      </w:r>
      <w:r w:rsidRPr="005A39A0">
        <w:rPr>
          <w:rFonts w:ascii="Arial" w:hAnsi="Arial" w:cs="Arial"/>
          <w:b/>
          <w:bCs/>
          <w:szCs w:val="20"/>
        </w:rPr>
        <w:t xml:space="preserve"> uvrstila 204 dela, zmagovalci pa bodo razglašeni na zaključni prireditvi s podelitvijo nagrad, ki bo v portoroškem Hotelu Slovenija v petek ob 20.30.</w:t>
      </w:r>
    </w:p>
    <w:p w14:paraId="497A4F8F" w14:textId="744AF3BE" w:rsidR="00864C6E" w:rsidRPr="005A39A0" w:rsidRDefault="00864C6E" w:rsidP="005A39A0">
      <w:pPr>
        <w:tabs>
          <w:tab w:val="left" w:pos="3516"/>
          <w:tab w:val="left" w:pos="6090"/>
        </w:tabs>
        <w:spacing w:after="0" w:line="240" w:lineRule="atLeast"/>
        <w:jc w:val="both"/>
        <w:rPr>
          <w:rFonts w:ascii="Arial" w:hAnsi="Arial" w:cs="Arial"/>
          <w:szCs w:val="20"/>
        </w:rPr>
      </w:pPr>
    </w:p>
    <w:p w14:paraId="7A75B535" w14:textId="77777777" w:rsidR="00864C6E" w:rsidRPr="005A39A0" w:rsidRDefault="00864C6E" w:rsidP="005A39A0">
      <w:pPr>
        <w:tabs>
          <w:tab w:val="left" w:pos="3516"/>
          <w:tab w:val="left" w:pos="6090"/>
        </w:tabs>
        <w:spacing w:after="0" w:line="240" w:lineRule="atLeast"/>
        <w:jc w:val="both"/>
        <w:rPr>
          <w:rFonts w:ascii="Arial" w:hAnsi="Arial" w:cs="Arial"/>
          <w:szCs w:val="20"/>
        </w:rPr>
      </w:pPr>
    </w:p>
    <w:p w14:paraId="50C70A6D" w14:textId="73BA4E9B" w:rsidR="00AE4C53" w:rsidRPr="005A39A0" w:rsidRDefault="009B0854" w:rsidP="005A39A0">
      <w:pPr>
        <w:tabs>
          <w:tab w:val="left" w:pos="3516"/>
          <w:tab w:val="left" w:pos="6090"/>
        </w:tabs>
        <w:spacing w:after="0" w:line="240" w:lineRule="atLeast"/>
        <w:jc w:val="both"/>
        <w:rPr>
          <w:rFonts w:ascii="Arial" w:hAnsi="Arial" w:cs="Arial"/>
          <w:szCs w:val="20"/>
        </w:rPr>
      </w:pPr>
      <w:r w:rsidRPr="005A39A0">
        <w:rPr>
          <w:rFonts w:ascii="Arial" w:hAnsi="Arial" w:cs="Arial"/>
          <w:szCs w:val="20"/>
        </w:rPr>
        <w:t xml:space="preserve">Dela, prijavljena v tekmovalno sekcijo KAJ je ocenjevala žirija pod vodstvom </w:t>
      </w:r>
      <w:r w:rsidR="00AE4C53" w:rsidRPr="005A39A0">
        <w:rPr>
          <w:rStyle w:val="Strong"/>
          <w:rFonts w:ascii="Arial" w:hAnsi="Arial" w:cs="Arial"/>
          <w:szCs w:val="20"/>
        </w:rPr>
        <w:t>Tiffany Rolfe, izvršn</w:t>
      </w:r>
      <w:r w:rsidRPr="005A39A0">
        <w:rPr>
          <w:rStyle w:val="Strong"/>
          <w:rFonts w:ascii="Arial" w:hAnsi="Arial" w:cs="Arial"/>
          <w:szCs w:val="20"/>
        </w:rPr>
        <w:t>e</w:t>
      </w:r>
      <w:r w:rsidR="00AE4C53" w:rsidRPr="005A39A0">
        <w:rPr>
          <w:rStyle w:val="Strong"/>
          <w:rFonts w:ascii="Arial" w:hAnsi="Arial" w:cs="Arial"/>
          <w:szCs w:val="20"/>
        </w:rPr>
        <w:t xml:space="preserve"> podpredsednic</w:t>
      </w:r>
      <w:r w:rsidRPr="005A39A0">
        <w:rPr>
          <w:rStyle w:val="Strong"/>
          <w:rFonts w:ascii="Arial" w:hAnsi="Arial" w:cs="Arial"/>
          <w:szCs w:val="20"/>
        </w:rPr>
        <w:t>e</w:t>
      </w:r>
      <w:r w:rsidR="00AE4C53" w:rsidRPr="005A39A0">
        <w:rPr>
          <w:rStyle w:val="Strong"/>
          <w:rFonts w:ascii="Arial" w:hAnsi="Arial" w:cs="Arial"/>
          <w:szCs w:val="20"/>
        </w:rPr>
        <w:t xml:space="preserve"> in glavn</w:t>
      </w:r>
      <w:r w:rsidR="005A39A0">
        <w:rPr>
          <w:rStyle w:val="Strong"/>
          <w:rFonts w:ascii="Arial" w:hAnsi="Arial" w:cs="Arial"/>
          <w:szCs w:val="20"/>
        </w:rPr>
        <w:t>e</w:t>
      </w:r>
      <w:r w:rsidR="00AE4C53" w:rsidRPr="005A39A0">
        <w:rPr>
          <w:rStyle w:val="Strong"/>
          <w:rFonts w:ascii="Arial" w:hAnsi="Arial" w:cs="Arial"/>
          <w:szCs w:val="20"/>
        </w:rPr>
        <w:t xml:space="preserve"> kreativn</w:t>
      </w:r>
      <w:r w:rsidRPr="005A39A0">
        <w:rPr>
          <w:rStyle w:val="Strong"/>
          <w:rFonts w:ascii="Arial" w:hAnsi="Arial" w:cs="Arial"/>
          <w:szCs w:val="20"/>
        </w:rPr>
        <w:t>e</w:t>
      </w:r>
      <w:r w:rsidR="00AE4C53" w:rsidRPr="005A39A0">
        <w:rPr>
          <w:rStyle w:val="Strong"/>
          <w:rFonts w:ascii="Arial" w:hAnsi="Arial" w:cs="Arial"/>
          <w:szCs w:val="20"/>
        </w:rPr>
        <w:t xml:space="preserve"> direktoric</w:t>
      </w:r>
      <w:r w:rsidRPr="005A39A0">
        <w:rPr>
          <w:rStyle w:val="Strong"/>
          <w:rFonts w:ascii="Arial" w:hAnsi="Arial" w:cs="Arial"/>
          <w:szCs w:val="20"/>
        </w:rPr>
        <w:t>e</w:t>
      </w:r>
      <w:r w:rsidR="00FC05B9" w:rsidRPr="005A39A0">
        <w:rPr>
          <w:rStyle w:val="Strong"/>
          <w:rFonts w:ascii="Arial" w:hAnsi="Arial" w:cs="Arial"/>
          <w:szCs w:val="20"/>
        </w:rPr>
        <w:t xml:space="preserve"> pri</w:t>
      </w:r>
      <w:r w:rsidR="00AE4C53" w:rsidRPr="005A39A0">
        <w:rPr>
          <w:rStyle w:val="Strong"/>
          <w:rFonts w:ascii="Arial" w:hAnsi="Arial" w:cs="Arial"/>
          <w:szCs w:val="20"/>
        </w:rPr>
        <w:t xml:space="preserve"> R/GA</w:t>
      </w:r>
      <w:r w:rsidR="00FC05B9" w:rsidRPr="005A39A0">
        <w:rPr>
          <w:rStyle w:val="Strong"/>
          <w:rFonts w:ascii="Arial" w:hAnsi="Arial" w:cs="Arial"/>
          <w:szCs w:val="20"/>
        </w:rPr>
        <w:t xml:space="preserve"> v </w:t>
      </w:r>
      <w:r w:rsidR="00AE4C53" w:rsidRPr="005A39A0">
        <w:rPr>
          <w:rStyle w:val="Strong"/>
          <w:rFonts w:ascii="Arial" w:hAnsi="Arial" w:cs="Arial"/>
          <w:szCs w:val="20"/>
        </w:rPr>
        <w:t xml:space="preserve">ZDA. </w:t>
      </w:r>
    </w:p>
    <w:p w14:paraId="7EE7DB19" w14:textId="23AA82E2" w:rsidR="00AE4C53" w:rsidRPr="005A39A0" w:rsidRDefault="00AE4C53" w:rsidP="005A39A0">
      <w:pPr>
        <w:spacing w:after="0" w:line="240" w:lineRule="atLeast"/>
        <w:jc w:val="both"/>
        <w:rPr>
          <w:rStyle w:val="Strong"/>
          <w:rFonts w:ascii="Arial" w:hAnsi="Arial" w:cs="Arial"/>
          <w:b w:val="0"/>
          <w:bCs w:val="0"/>
          <w:szCs w:val="20"/>
        </w:rPr>
      </w:pPr>
      <w:r w:rsidRPr="005A39A0">
        <w:rPr>
          <w:rStyle w:val="Strong"/>
          <w:rFonts w:ascii="Arial" w:hAnsi="Arial" w:cs="Arial"/>
          <w:b w:val="0"/>
          <w:bCs w:val="0"/>
          <w:szCs w:val="20"/>
        </w:rPr>
        <w:t xml:space="preserve">Najboljše rešitve in implementacije </w:t>
      </w:r>
      <w:r w:rsidR="00864C6E" w:rsidRPr="005A39A0">
        <w:rPr>
          <w:rStyle w:val="Strong"/>
          <w:rFonts w:ascii="Arial" w:hAnsi="Arial" w:cs="Arial"/>
          <w:b w:val="0"/>
          <w:bCs w:val="0"/>
          <w:szCs w:val="20"/>
        </w:rPr>
        <w:t>so</w:t>
      </w:r>
      <w:r w:rsidRPr="005A39A0">
        <w:rPr>
          <w:rStyle w:val="Strong"/>
          <w:rFonts w:ascii="Arial" w:hAnsi="Arial" w:cs="Arial"/>
          <w:b w:val="0"/>
          <w:bCs w:val="0"/>
          <w:szCs w:val="20"/>
        </w:rPr>
        <w:t xml:space="preserve"> skupaj s Tiffany </w:t>
      </w:r>
      <w:r w:rsidR="00864C6E" w:rsidRPr="005A39A0">
        <w:rPr>
          <w:rStyle w:val="Strong"/>
          <w:rFonts w:ascii="Arial" w:hAnsi="Arial" w:cs="Arial"/>
          <w:b w:val="0"/>
          <w:bCs w:val="0"/>
          <w:szCs w:val="20"/>
        </w:rPr>
        <w:t>so v</w:t>
      </w:r>
      <w:r w:rsidRPr="005A39A0">
        <w:rPr>
          <w:rStyle w:val="Strong"/>
          <w:rFonts w:ascii="Arial" w:hAnsi="Arial" w:cs="Arial"/>
          <w:b w:val="0"/>
          <w:bCs w:val="0"/>
          <w:szCs w:val="20"/>
        </w:rPr>
        <w:t xml:space="preserve"> sekciji KAJ iskali</w:t>
      </w:r>
      <w:r w:rsidR="00864C6E" w:rsidRPr="005A39A0">
        <w:rPr>
          <w:rStyle w:val="Strong"/>
          <w:rFonts w:ascii="Arial" w:hAnsi="Arial" w:cs="Arial"/>
          <w:b w:val="0"/>
          <w:bCs w:val="0"/>
          <w:szCs w:val="20"/>
        </w:rPr>
        <w:t xml:space="preserve"> še:</w:t>
      </w:r>
      <w:r w:rsidRPr="005A39A0">
        <w:rPr>
          <w:rStyle w:val="Strong"/>
          <w:rFonts w:ascii="Arial" w:hAnsi="Arial" w:cs="Arial"/>
          <w:b w:val="0"/>
          <w:bCs w:val="0"/>
          <w:szCs w:val="20"/>
        </w:rPr>
        <w:t xml:space="preserve"> </w:t>
      </w:r>
    </w:p>
    <w:p w14:paraId="1FCD56AE" w14:textId="20BC8EAC" w:rsidR="00AE4C53" w:rsidRPr="005A39A0" w:rsidRDefault="00AE4C53" w:rsidP="005A39A0">
      <w:pPr>
        <w:spacing w:after="0" w:line="240" w:lineRule="atLeast"/>
        <w:jc w:val="both"/>
        <w:rPr>
          <w:rFonts w:ascii="Arial" w:hAnsi="Arial" w:cs="Arial"/>
          <w:szCs w:val="20"/>
        </w:rPr>
      </w:pPr>
      <w:r w:rsidRPr="005A39A0">
        <w:rPr>
          <w:rStyle w:val="Strong"/>
          <w:rFonts w:ascii="Arial" w:hAnsi="Arial" w:cs="Arial"/>
          <w:szCs w:val="20"/>
        </w:rPr>
        <w:t>Yasmina Baz</w:t>
      </w:r>
      <w:r w:rsidRPr="005A39A0">
        <w:rPr>
          <w:rFonts w:ascii="Arial" w:hAnsi="Arial" w:cs="Arial"/>
          <w:szCs w:val="20"/>
        </w:rPr>
        <w:t xml:space="preserve">, regionalna kreativna direktorica, Leo Burnett Bejrut, Libanon, </w:t>
      </w:r>
      <w:r w:rsidRPr="005A39A0">
        <w:rPr>
          <w:rStyle w:val="Strong"/>
          <w:rFonts w:ascii="Arial" w:hAnsi="Arial" w:cs="Arial"/>
          <w:szCs w:val="20"/>
        </w:rPr>
        <w:t>Michal Belej</w:t>
      </w:r>
      <w:r w:rsidRPr="005A39A0">
        <w:rPr>
          <w:rFonts w:ascii="Arial" w:hAnsi="Arial" w:cs="Arial"/>
          <w:szCs w:val="20"/>
        </w:rPr>
        <w:t xml:space="preserve">, pridruženi kreativni direktor, Istropolitana Ogilvy, Slovaška, </w:t>
      </w:r>
      <w:r w:rsidRPr="005A39A0">
        <w:rPr>
          <w:rStyle w:val="Strong"/>
          <w:rFonts w:ascii="Arial" w:hAnsi="Arial" w:cs="Arial"/>
          <w:szCs w:val="20"/>
        </w:rPr>
        <w:t>Karolina Galácz</w:t>
      </w:r>
      <w:r w:rsidRPr="005A39A0">
        <w:rPr>
          <w:rFonts w:ascii="Arial" w:hAnsi="Arial" w:cs="Arial"/>
          <w:szCs w:val="20"/>
        </w:rPr>
        <w:t xml:space="preserve">, kreativna direktorica, DDB Budimpešta, Madžarska, </w:t>
      </w:r>
      <w:r w:rsidRPr="005A39A0">
        <w:rPr>
          <w:rStyle w:val="Strong"/>
          <w:rFonts w:ascii="Arial" w:hAnsi="Arial" w:cs="Arial"/>
          <w:szCs w:val="20"/>
        </w:rPr>
        <w:t>Eric Groza</w:t>
      </w:r>
      <w:r w:rsidRPr="005A39A0">
        <w:rPr>
          <w:rFonts w:ascii="Arial" w:hAnsi="Arial" w:cs="Arial"/>
          <w:szCs w:val="20"/>
        </w:rPr>
        <w:t xml:space="preserve">, kreativni direktor, TBWA\Moskva, Rusija, </w:t>
      </w:r>
      <w:r w:rsidRPr="005A39A0">
        <w:rPr>
          <w:rStyle w:val="Strong"/>
          <w:rFonts w:ascii="Arial" w:hAnsi="Arial" w:cs="Arial"/>
          <w:szCs w:val="20"/>
        </w:rPr>
        <w:t>Gürkan Gürel</w:t>
      </w:r>
      <w:r w:rsidRPr="005A39A0">
        <w:rPr>
          <w:rFonts w:ascii="Arial" w:hAnsi="Arial" w:cs="Arial"/>
          <w:szCs w:val="20"/>
        </w:rPr>
        <w:t xml:space="preserve">, kreativni direktor, Tick Tock Boom, Turčija, </w:t>
      </w:r>
      <w:r w:rsidRPr="005A39A0">
        <w:rPr>
          <w:rStyle w:val="Strong"/>
          <w:rFonts w:ascii="Arial" w:hAnsi="Arial" w:cs="Arial"/>
          <w:szCs w:val="20"/>
        </w:rPr>
        <w:t>Bartek Klimaszewski</w:t>
      </w:r>
      <w:r w:rsidRPr="005A39A0">
        <w:rPr>
          <w:rFonts w:ascii="Arial" w:hAnsi="Arial" w:cs="Arial"/>
          <w:szCs w:val="20"/>
        </w:rPr>
        <w:t xml:space="preserve">, kreativni direktor, McCann Worldgroup, Poljska, </w:t>
      </w:r>
      <w:r w:rsidRPr="005A39A0">
        <w:rPr>
          <w:rStyle w:val="Strong"/>
          <w:rFonts w:ascii="Arial" w:hAnsi="Arial" w:cs="Arial"/>
          <w:szCs w:val="20"/>
        </w:rPr>
        <w:t>Marin Kostov – Muro</w:t>
      </w:r>
      <w:r w:rsidRPr="005A39A0">
        <w:rPr>
          <w:rFonts w:ascii="Arial" w:hAnsi="Arial" w:cs="Arial"/>
          <w:szCs w:val="20"/>
        </w:rPr>
        <w:t xml:space="preserve">, izvršni kreativni direktor in partner, All Channels Communication Group, Bolgarija, </w:t>
      </w:r>
      <w:r w:rsidRPr="005A39A0">
        <w:rPr>
          <w:rStyle w:val="Strong"/>
          <w:rFonts w:ascii="Arial" w:hAnsi="Arial" w:cs="Arial"/>
          <w:szCs w:val="20"/>
        </w:rPr>
        <w:t>Cătălin Rusu</w:t>
      </w:r>
      <w:r w:rsidRPr="005A39A0">
        <w:rPr>
          <w:rFonts w:ascii="Arial" w:hAnsi="Arial" w:cs="Arial"/>
          <w:szCs w:val="20"/>
        </w:rPr>
        <w:t xml:space="preserve">, glavni kreativni partner in glavni izvršni direktor, Rusu+Borțun Bukarešta, Romunija, </w:t>
      </w:r>
      <w:r w:rsidRPr="005A39A0">
        <w:rPr>
          <w:rStyle w:val="Strong"/>
          <w:rFonts w:ascii="Arial" w:hAnsi="Arial" w:cs="Arial"/>
          <w:szCs w:val="20"/>
        </w:rPr>
        <w:t>Eric Schoeffler</w:t>
      </w:r>
      <w:r w:rsidRPr="005A39A0">
        <w:rPr>
          <w:rFonts w:ascii="Arial" w:hAnsi="Arial" w:cs="Arial"/>
          <w:szCs w:val="20"/>
        </w:rPr>
        <w:t xml:space="preserve">, glavni kreativni direktor za Nemčijo in izvršni kreativni direktor za Evropo, Havas, Nemčija in </w:t>
      </w:r>
      <w:r w:rsidRPr="005A39A0">
        <w:rPr>
          <w:rStyle w:val="Strong"/>
          <w:rFonts w:ascii="Arial" w:hAnsi="Arial" w:cs="Arial"/>
          <w:szCs w:val="20"/>
        </w:rPr>
        <w:t>David Suda</w:t>
      </w:r>
      <w:r w:rsidRPr="005A39A0">
        <w:rPr>
          <w:rFonts w:ascii="Arial" w:hAnsi="Arial" w:cs="Arial"/>
          <w:szCs w:val="20"/>
        </w:rPr>
        <w:t>, kreativni direktor, WMC/GREY Praga, Češka.</w:t>
      </w:r>
    </w:p>
    <w:p w14:paraId="6149801A" w14:textId="7B419619" w:rsidR="00F52A76" w:rsidRPr="005A39A0" w:rsidRDefault="00F52A76" w:rsidP="005A39A0">
      <w:pPr>
        <w:tabs>
          <w:tab w:val="left" w:pos="3516"/>
          <w:tab w:val="left" w:pos="6090"/>
        </w:tabs>
        <w:spacing w:after="0" w:line="240" w:lineRule="atLeast"/>
        <w:jc w:val="both"/>
        <w:rPr>
          <w:rFonts w:ascii="Arial" w:hAnsi="Arial" w:cs="Arial"/>
          <w:i/>
          <w:iCs/>
          <w:szCs w:val="20"/>
        </w:rPr>
      </w:pPr>
      <w:r w:rsidRPr="005A39A0">
        <w:br/>
      </w:r>
      <w:r w:rsidRPr="005A39A0">
        <w:rPr>
          <w:rFonts w:ascii="Arial" w:hAnsi="Arial" w:cs="Arial"/>
          <w:i/>
          <w:iCs/>
          <w:szCs w:val="20"/>
        </w:rPr>
        <w:t>»</w:t>
      </w:r>
      <w:r w:rsidR="005A39A0">
        <w:rPr>
          <w:rFonts w:ascii="Arial" w:hAnsi="Arial" w:cs="Arial"/>
          <w:i/>
          <w:iCs/>
          <w:szCs w:val="20"/>
        </w:rPr>
        <w:t xml:space="preserve">Ogledali </w:t>
      </w:r>
      <w:r w:rsidRPr="005A39A0">
        <w:rPr>
          <w:rFonts w:ascii="Arial" w:hAnsi="Arial" w:cs="Arial"/>
          <w:i/>
          <w:iCs/>
          <w:szCs w:val="20"/>
        </w:rPr>
        <w:t xml:space="preserve">smo </w:t>
      </w:r>
      <w:r w:rsidR="005A39A0">
        <w:rPr>
          <w:rFonts w:ascii="Arial" w:hAnsi="Arial" w:cs="Arial"/>
          <w:i/>
          <w:iCs/>
          <w:szCs w:val="20"/>
        </w:rPr>
        <w:t xml:space="preserve">si </w:t>
      </w:r>
      <w:r w:rsidRPr="005A39A0">
        <w:rPr>
          <w:rFonts w:ascii="Arial" w:hAnsi="Arial" w:cs="Arial"/>
          <w:i/>
          <w:iCs/>
          <w:szCs w:val="20"/>
        </w:rPr>
        <w:t>neverjeten nabor del. Naša žirija ustvarjalnih talentov iz tega dela sveta in širše je prinesla zanimive vpoglede in perspektive pri odločitv</w:t>
      </w:r>
      <w:r w:rsidR="006F5339" w:rsidRPr="005A39A0">
        <w:rPr>
          <w:rFonts w:ascii="Arial" w:hAnsi="Arial" w:cs="Arial"/>
          <w:i/>
          <w:iCs/>
          <w:szCs w:val="20"/>
        </w:rPr>
        <w:t>i</w:t>
      </w:r>
      <w:r w:rsidRPr="005A39A0">
        <w:rPr>
          <w:rFonts w:ascii="Arial" w:hAnsi="Arial" w:cs="Arial"/>
          <w:i/>
          <w:iCs/>
          <w:szCs w:val="20"/>
        </w:rPr>
        <w:t xml:space="preserve">, katera dela uvrstiti v ožji izbor, </w:t>
      </w:r>
      <w:r w:rsidR="006F5339" w:rsidRPr="005A39A0">
        <w:rPr>
          <w:rFonts w:ascii="Arial" w:hAnsi="Arial" w:cs="Arial"/>
          <w:i/>
          <w:iCs/>
          <w:szCs w:val="20"/>
        </w:rPr>
        <w:t>ti pa</w:t>
      </w:r>
      <w:r w:rsidRPr="005A39A0">
        <w:rPr>
          <w:rFonts w:ascii="Arial" w:hAnsi="Arial" w:cs="Arial"/>
          <w:i/>
          <w:iCs/>
          <w:szCs w:val="20"/>
        </w:rPr>
        <w:t xml:space="preserve"> so vodili do številnih odličnih debat. Na koncu smo izbrali dela, ki k napredku spodbujajo tako regijo kot celotno industrijo. Zadovoljni smo bili z odločitvami, ki smo jih sprejeli in upamo, da bodo izbrana dela </w:t>
      </w:r>
      <w:r w:rsidR="006F5339" w:rsidRPr="005A39A0">
        <w:rPr>
          <w:rFonts w:ascii="Arial" w:hAnsi="Arial" w:cs="Arial"/>
          <w:i/>
          <w:iCs/>
          <w:szCs w:val="20"/>
        </w:rPr>
        <w:t>tako kot so nas, navdihnila tudi druge.”</w:t>
      </w:r>
    </w:p>
    <w:p w14:paraId="038AA9DD" w14:textId="04DE899F" w:rsidR="00FC05B9" w:rsidRPr="005A39A0" w:rsidRDefault="00FC05B9" w:rsidP="005A39A0">
      <w:pPr>
        <w:tabs>
          <w:tab w:val="left" w:pos="3516"/>
          <w:tab w:val="left" w:pos="6090"/>
        </w:tabs>
        <w:spacing w:after="0" w:line="240" w:lineRule="atLeast"/>
        <w:jc w:val="both"/>
        <w:rPr>
          <w:rFonts w:ascii="Arial" w:hAnsi="Arial" w:cs="Arial"/>
          <w:szCs w:val="20"/>
        </w:rPr>
      </w:pPr>
      <w:r w:rsidRPr="005A39A0">
        <w:rPr>
          <w:rFonts w:ascii="Arial" w:hAnsi="Arial" w:cs="Arial"/>
          <w:szCs w:val="20"/>
        </w:rPr>
        <w:t xml:space="preserve">Tiffany Rolfe, </w:t>
      </w:r>
      <w:r w:rsidR="00F52A76" w:rsidRPr="005A39A0">
        <w:rPr>
          <w:rFonts w:ascii="Arial" w:hAnsi="Arial" w:cs="Arial"/>
          <w:szCs w:val="20"/>
        </w:rPr>
        <w:t xml:space="preserve">predsednica žirije </w:t>
      </w:r>
      <w:r w:rsidR="004A5E83">
        <w:rPr>
          <w:rFonts w:ascii="Arial" w:hAnsi="Arial" w:cs="Arial"/>
          <w:szCs w:val="20"/>
        </w:rPr>
        <w:t>KAJ</w:t>
      </w:r>
    </w:p>
    <w:p w14:paraId="0DA63DAE" w14:textId="0A8FCB6B" w:rsidR="00AE4C53" w:rsidRPr="005A39A0" w:rsidRDefault="00AE4C53" w:rsidP="005A39A0">
      <w:pPr>
        <w:tabs>
          <w:tab w:val="left" w:pos="3516"/>
          <w:tab w:val="left" w:pos="6090"/>
        </w:tabs>
        <w:spacing w:after="0" w:line="240" w:lineRule="atLeast"/>
        <w:jc w:val="both"/>
        <w:rPr>
          <w:rFonts w:ascii="Arial" w:hAnsi="Arial" w:cs="Arial"/>
          <w:szCs w:val="20"/>
        </w:rPr>
      </w:pPr>
    </w:p>
    <w:p w14:paraId="2BEBBE64" w14:textId="292B16FF" w:rsidR="00FC05B9" w:rsidRPr="005A39A0" w:rsidRDefault="00FC05B9" w:rsidP="005A39A0">
      <w:pPr>
        <w:tabs>
          <w:tab w:val="left" w:pos="3516"/>
          <w:tab w:val="left" w:pos="6090"/>
        </w:tabs>
        <w:spacing w:after="0" w:line="240" w:lineRule="atLeast"/>
        <w:jc w:val="both"/>
        <w:rPr>
          <w:rFonts w:ascii="Arial" w:hAnsi="Arial" w:cs="Arial"/>
          <w:szCs w:val="20"/>
        </w:rPr>
      </w:pPr>
      <w:r w:rsidRPr="005A39A0">
        <w:rPr>
          <w:rFonts w:ascii="Arial" w:hAnsi="Arial" w:cs="Arial"/>
          <w:szCs w:val="20"/>
        </w:rPr>
        <w:t xml:space="preserve">Predsednik tekmovalne sekcije ZAKAJ, </w:t>
      </w:r>
      <w:r w:rsidRPr="005A39A0">
        <w:rPr>
          <w:rStyle w:val="Strong"/>
          <w:rFonts w:ascii="Arial" w:hAnsi="Arial" w:cs="Arial"/>
          <w:szCs w:val="20"/>
        </w:rPr>
        <w:t>Àlvaro Rodrigues, izvršni in glavni kreativni direktor pri Fullpack v Braziliji</w:t>
      </w:r>
      <w:r w:rsidRPr="005A39A0">
        <w:rPr>
          <w:rStyle w:val="Strong"/>
          <w:rFonts w:ascii="Arial" w:hAnsi="Arial" w:cs="Arial"/>
          <w:b w:val="0"/>
          <w:bCs w:val="0"/>
          <w:szCs w:val="20"/>
        </w:rPr>
        <w:t xml:space="preserve">, se žirantom na žalost ni mogel pridružiti </w:t>
      </w:r>
      <w:r w:rsidR="005A39A0">
        <w:rPr>
          <w:rStyle w:val="Strong"/>
          <w:rFonts w:ascii="Arial" w:hAnsi="Arial" w:cs="Arial"/>
          <w:b w:val="0"/>
          <w:bCs w:val="0"/>
          <w:szCs w:val="20"/>
        </w:rPr>
        <w:t xml:space="preserve">pri </w:t>
      </w:r>
      <w:r w:rsidRPr="005A39A0">
        <w:rPr>
          <w:rStyle w:val="Strong"/>
          <w:rFonts w:ascii="Arial" w:hAnsi="Arial" w:cs="Arial"/>
          <w:b w:val="0"/>
          <w:bCs w:val="0"/>
          <w:szCs w:val="20"/>
        </w:rPr>
        <w:t xml:space="preserve">žiriranju na lokaciji, zato je mesto predsednika žirije predal </w:t>
      </w:r>
      <w:r w:rsidRPr="005A39A0">
        <w:rPr>
          <w:rStyle w:val="Strong"/>
          <w:rFonts w:ascii="Arial" w:hAnsi="Arial" w:cs="Arial"/>
          <w:szCs w:val="20"/>
        </w:rPr>
        <w:t>Mikołaju Sadowskemu</w:t>
      </w:r>
      <w:r w:rsidRPr="005A39A0">
        <w:rPr>
          <w:rFonts w:ascii="Arial" w:hAnsi="Arial" w:cs="Arial"/>
          <w:szCs w:val="20"/>
        </w:rPr>
        <w:t>, glavnemu kreativnemu direktorju in partnerju, 180hearbeats + Jung v Matt s Poljske,</w:t>
      </w:r>
      <w:r w:rsidR="00B42434" w:rsidRPr="005A39A0">
        <w:rPr>
          <w:rFonts w:ascii="Arial" w:hAnsi="Arial" w:cs="Arial"/>
          <w:szCs w:val="20"/>
        </w:rPr>
        <w:t xml:space="preserve"> Bobnove neodvisne agencije leta 2018.</w:t>
      </w:r>
    </w:p>
    <w:p w14:paraId="11DC5AC3" w14:textId="168281D7" w:rsidR="00AE4C53" w:rsidRPr="005A39A0" w:rsidRDefault="00B42434" w:rsidP="005A39A0">
      <w:pPr>
        <w:spacing w:after="0" w:line="240" w:lineRule="atLeast"/>
        <w:jc w:val="both"/>
        <w:rPr>
          <w:rStyle w:val="Strong"/>
          <w:rFonts w:ascii="Arial" w:hAnsi="Arial" w:cs="Arial"/>
          <w:b w:val="0"/>
          <w:bCs w:val="0"/>
          <w:szCs w:val="20"/>
        </w:rPr>
      </w:pPr>
      <w:r w:rsidRPr="005A39A0">
        <w:rPr>
          <w:rStyle w:val="Strong"/>
          <w:rFonts w:ascii="Arial" w:hAnsi="Arial" w:cs="Arial"/>
          <w:b w:val="0"/>
          <w:bCs w:val="0"/>
          <w:szCs w:val="20"/>
        </w:rPr>
        <w:t>Mikołaju</w:t>
      </w:r>
      <w:r w:rsidR="00AE4C53" w:rsidRPr="005A39A0">
        <w:rPr>
          <w:rStyle w:val="Strong"/>
          <w:rFonts w:ascii="Arial" w:hAnsi="Arial" w:cs="Arial"/>
          <w:b w:val="0"/>
          <w:bCs w:val="0"/>
          <w:szCs w:val="20"/>
        </w:rPr>
        <w:t xml:space="preserve"> se </w:t>
      </w:r>
      <w:r w:rsidRPr="005A39A0">
        <w:rPr>
          <w:rStyle w:val="Strong"/>
          <w:rFonts w:ascii="Arial" w:hAnsi="Arial" w:cs="Arial"/>
          <w:b w:val="0"/>
          <w:bCs w:val="0"/>
          <w:szCs w:val="20"/>
        </w:rPr>
        <w:t>je</w:t>
      </w:r>
      <w:r w:rsidR="00AE4C53" w:rsidRPr="005A39A0">
        <w:rPr>
          <w:rStyle w:val="Strong"/>
          <w:rFonts w:ascii="Arial" w:hAnsi="Arial" w:cs="Arial"/>
          <w:b w:val="0"/>
          <w:bCs w:val="0"/>
          <w:szCs w:val="20"/>
        </w:rPr>
        <w:t xml:space="preserve"> pri prepraševanju razlogov za dela in kampanje v sekciji ZAKAJ pridružilo deset žirantov: </w:t>
      </w:r>
    </w:p>
    <w:p w14:paraId="4D92A73B" w14:textId="751E0256" w:rsidR="00AE4C53" w:rsidRPr="005A39A0" w:rsidRDefault="00B42434" w:rsidP="005A39A0">
      <w:pPr>
        <w:spacing w:after="0" w:line="240" w:lineRule="atLeast"/>
        <w:jc w:val="both"/>
        <w:rPr>
          <w:rFonts w:ascii="Arial" w:hAnsi="Arial" w:cs="Arial"/>
          <w:szCs w:val="20"/>
        </w:rPr>
      </w:pPr>
      <w:r w:rsidRPr="005A39A0">
        <w:rPr>
          <w:rStyle w:val="Strong"/>
          <w:rFonts w:ascii="Arial" w:hAnsi="Arial" w:cs="Arial"/>
          <w:szCs w:val="20"/>
        </w:rPr>
        <w:t xml:space="preserve">Roy Cohen, </w:t>
      </w:r>
      <w:r w:rsidRPr="005A39A0">
        <w:rPr>
          <w:rStyle w:val="Strong"/>
          <w:rFonts w:ascii="Arial" w:hAnsi="Arial" w:cs="Arial"/>
          <w:b w:val="0"/>
          <w:bCs w:val="0"/>
          <w:szCs w:val="20"/>
        </w:rPr>
        <w:t xml:space="preserve">globalni kreativni direktor, McCann Worldgroup, London, </w:t>
      </w:r>
      <w:r w:rsidR="008C1B11" w:rsidRPr="005A39A0">
        <w:rPr>
          <w:rStyle w:val="Strong"/>
          <w:rFonts w:ascii="Arial" w:hAnsi="Arial" w:cs="Arial"/>
          <w:b w:val="0"/>
          <w:bCs w:val="0"/>
          <w:szCs w:val="20"/>
        </w:rPr>
        <w:t>Velika Britanija</w:t>
      </w:r>
      <w:r w:rsidRPr="005A39A0">
        <w:rPr>
          <w:rStyle w:val="Strong"/>
          <w:rFonts w:ascii="Arial" w:hAnsi="Arial" w:cs="Arial"/>
          <w:b w:val="0"/>
          <w:bCs w:val="0"/>
          <w:szCs w:val="20"/>
        </w:rPr>
        <w:t xml:space="preserve"> (na mestu </w:t>
      </w:r>
      <w:r w:rsidRPr="005A39A0">
        <w:rPr>
          <w:rStyle w:val="Strong"/>
          <w:rFonts w:ascii="Arial" w:hAnsi="Arial" w:cs="Arial"/>
          <w:szCs w:val="20"/>
        </w:rPr>
        <w:t>Riccarda Fregosa</w:t>
      </w:r>
      <w:r w:rsidRPr="005A39A0">
        <w:rPr>
          <w:rFonts w:ascii="Arial" w:hAnsi="Arial" w:cs="Arial"/>
          <w:szCs w:val="20"/>
        </w:rPr>
        <w:t>, izvršn</w:t>
      </w:r>
      <w:r w:rsidR="008C1B11" w:rsidRPr="005A39A0">
        <w:rPr>
          <w:rFonts w:ascii="Arial" w:hAnsi="Arial" w:cs="Arial"/>
          <w:szCs w:val="20"/>
        </w:rPr>
        <w:t>ega</w:t>
      </w:r>
      <w:r w:rsidRPr="005A39A0">
        <w:rPr>
          <w:rFonts w:ascii="Arial" w:hAnsi="Arial" w:cs="Arial"/>
          <w:szCs w:val="20"/>
        </w:rPr>
        <w:t xml:space="preserve"> kreativni</w:t>
      </w:r>
      <w:r w:rsidR="008C1B11" w:rsidRPr="005A39A0">
        <w:rPr>
          <w:rFonts w:ascii="Arial" w:hAnsi="Arial" w:cs="Arial"/>
          <w:szCs w:val="20"/>
        </w:rPr>
        <w:t>ega</w:t>
      </w:r>
      <w:r w:rsidRPr="005A39A0">
        <w:rPr>
          <w:rFonts w:ascii="Arial" w:hAnsi="Arial" w:cs="Arial"/>
          <w:szCs w:val="20"/>
        </w:rPr>
        <w:t xml:space="preserve"> direktor</w:t>
      </w:r>
      <w:r w:rsidR="008C1B11" w:rsidRPr="005A39A0">
        <w:rPr>
          <w:rFonts w:ascii="Arial" w:hAnsi="Arial" w:cs="Arial"/>
          <w:szCs w:val="20"/>
        </w:rPr>
        <w:t>ja</w:t>
      </w:r>
      <w:r w:rsidRPr="005A39A0">
        <w:rPr>
          <w:rFonts w:ascii="Arial" w:hAnsi="Arial" w:cs="Arial"/>
          <w:szCs w:val="20"/>
        </w:rPr>
        <w:t xml:space="preserve"> in predsednik</w:t>
      </w:r>
      <w:r w:rsidR="008C1B11" w:rsidRPr="005A39A0">
        <w:rPr>
          <w:rFonts w:ascii="Arial" w:hAnsi="Arial" w:cs="Arial"/>
          <w:szCs w:val="20"/>
        </w:rPr>
        <w:t>a</w:t>
      </w:r>
      <w:r w:rsidRPr="005A39A0">
        <w:rPr>
          <w:rFonts w:ascii="Arial" w:hAnsi="Arial" w:cs="Arial"/>
          <w:szCs w:val="20"/>
        </w:rPr>
        <w:t xml:space="preserve"> kreativnega sveta, McCann WorldGroup Francija</w:t>
      </w:r>
      <w:r w:rsidRPr="005A39A0">
        <w:rPr>
          <w:rStyle w:val="Strong"/>
          <w:rFonts w:ascii="Arial" w:hAnsi="Arial" w:cs="Arial"/>
          <w:b w:val="0"/>
          <w:bCs w:val="0"/>
          <w:szCs w:val="20"/>
        </w:rPr>
        <w:t>)</w:t>
      </w:r>
      <w:r w:rsidR="005A39A0">
        <w:rPr>
          <w:rStyle w:val="Strong"/>
          <w:rFonts w:ascii="Arial" w:hAnsi="Arial" w:cs="Arial"/>
          <w:b w:val="0"/>
          <w:bCs w:val="0"/>
          <w:szCs w:val="20"/>
        </w:rPr>
        <w:t>,</w:t>
      </w:r>
      <w:r w:rsidRPr="005A39A0">
        <w:rPr>
          <w:rStyle w:val="Strong"/>
          <w:rFonts w:ascii="Arial" w:hAnsi="Arial" w:cs="Arial"/>
          <w:b w:val="0"/>
          <w:bCs w:val="0"/>
          <w:szCs w:val="20"/>
        </w:rPr>
        <w:t xml:space="preserve"> </w:t>
      </w:r>
      <w:r w:rsidR="00AE4C53" w:rsidRPr="005A39A0">
        <w:rPr>
          <w:rStyle w:val="Strong"/>
          <w:rFonts w:ascii="Arial" w:hAnsi="Arial" w:cs="Arial"/>
          <w:szCs w:val="20"/>
        </w:rPr>
        <w:t>Mihai Costache</w:t>
      </w:r>
      <w:r w:rsidR="00AE4C53" w:rsidRPr="005A39A0">
        <w:rPr>
          <w:rFonts w:ascii="Arial" w:hAnsi="Arial" w:cs="Arial"/>
          <w:szCs w:val="20"/>
        </w:rPr>
        <w:t>, kreativni direktor skupine, MullenLowe Romunija,</w:t>
      </w:r>
      <w:r w:rsidR="008C1B11" w:rsidRPr="005A39A0">
        <w:rPr>
          <w:rFonts w:ascii="Arial" w:hAnsi="Arial" w:cs="Arial"/>
          <w:szCs w:val="20"/>
        </w:rPr>
        <w:t xml:space="preserve"> </w:t>
      </w:r>
      <w:r w:rsidR="008C1B11" w:rsidRPr="005A39A0">
        <w:rPr>
          <w:rFonts w:ascii="Arial" w:hAnsi="Arial" w:cs="Arial"/>
          <w:b/>
          <w:bCs/>
          <w:szCs w:val="20"/>
        </w:rPr>
        <w:t>Ruxandra Drilea,</w:t>
      </w:r>
      <w:r w:rsidR="008C1B11" w:rsidRPr="005A39A0">
        <w:rPr>
          <w:rFonts w:ascii="Arial" w:hAnsi="Arial" w:cs="Arial"/>
          <w:szCs w:val="20"/>
        </w:rPr>
        <w:t xml:space="preserve"> starejša kreativka, Publicis Romunija (na mestu </w:t>
      </w:r>
      <w:r w:rsidR="00AE4C53" w:rsidRPr="005A39A0">
        <w:rPr>
          <w:rStyle w:val="Strong"/>
          <w:rFonts w:ascii="Arial" w:hAnsi="Arial" w:cs="Arial"/>
          <w:szCs w:val="20"/>
        </w:rPr>
        <w:t>Mihne</w:t>
      </w:r>
      <w:r w:rsidR="008C1B11" w:rsidRPr="005A39A0">
        <w:rPr>
          <w:rStyle w:val="Strong"/>
          <w:rFonts w:ascii="Arial" w:hAnsi="Arial" w:cs="Arial"/>
          <w:szCs w:val="20"/>
        </w:rPr>
        <w:t>e</w:t>
      </w:r>
      <w:r w:rsidR="00AE4C53" w:rsidRPr="005A39A0">
        <w:rPr>
          <w:rStyle w:val="Strong"/>
          <w:rFonts w:ascii="Arial" w:hAnsi="Arial" w:cs="Arial"/>
          <w:szCs w:val="20"/>
        </w:rPr>
        <w:t xml:space="preserve"> Gheorghiu</w:t>
      </w:r>
      <w:r w:rsidR="00AE4C53" w:rsidRPr="005A39A0">
        <w:rPr>
          <w:rFonts w:ascii="Arial" w:hAnsi="Arial" w:cs="Arial"/>
          <w:szCs w:val="20"/>
        </w:rPr>
        <w:t>, globaln</w:t>
      </w:r>
      <w:r w:rsidR="008C1B11" w:rsidRPr="005A39A0">
        <w:rPr>
          <w:rFonts w:ascii="Arial" w:hAnsi="Arial" w:cs="Arial"/>
          <w:szCs w:val="20"/>
        </w:rPr>
        <w:t>ega</w:t>
      </w:r>
      <w:r w:rsidR="00AE4C53" w:rsidRPr="005A39A0">
        <w:rPr>
          <w:rFonts w:ascii="Arial" w:hAnsi="Arial" w:cs="Arial"/>
          <w:szCs w:val="20"/>
        </w:rPr>
        <w:t xml:space="preserve"> kreativn</w:t>
      </w:r>
      <w:r w:rsidR="008C1B11" w:rsidRPr="005A39A0">
        <w:rPr>
          <w:rFonts w:ascii="Arial" w:hAnsi="Arial" w:cs="Arial"/>
          <w:szCs w:val="20"/>
        </w:rPr>
        <w:t>ega</w:t>
      </w:r>
      <w:r w:rsidR="00AE4C53" w:rsidRPr="005A39A0">
        <w:rPr>
          <w:rFonts w:ascii="Arial" w:hAnsi="Arial" w:cs="Arial"/>
          <w:szCs w:val="20"/>
        </w:rPr>
        <w:t xml:space="preserve"> direktor</w:t>
      </w:r>
      <w:r w:rsidR="008C1B11" w:rsidRPr="005A39A0">
        <w:rPr>
          <w:rFonts w:ascii="Arial" w:hAnsi="Arial" w:cs="Arial"/>
          <w:szCs w:val="20"/>
        </w:rPr>
        <w:t>ja</w:t>
      </w:r>
      <w:r w:rsidR="00AE4C53" w:rsidRPr="005A39A0">
        <w:rPr>
          <w:rFonts w:ascii="Arial" w:hAnsi="Arial" w:cs="Arial"/>
          <w:szCs w:val="20"/>
        </w:rPr>
        <w:t>, Publicis, Italija</w:t>
      </w:r>
      <w:r w:rsidR="008C1B11" w:rsidRPr="005A39A0">
        <w:rPr>
          <w:rFonts w:ascii="Arial" w:hAnsi="Arial" w:cs="Arial"/>
          <w:szCs w:val="20"/>
        </w:rPr>
        <w:t>)</w:t>
      </w:r>
      <w:r w:rsidR="00AE4C53" w:rsidRPr="005A39A0">
        <w:rPr>
          <w:rStyle w:val="Strong"/>
          <w:rFonts w:ascii="Arial" w:hAnsi="Arial" w:cs="Arial"/>
          <w:szCs w:val="20"/>
        </w:rPr>
        <w:t>, Christian Gosch</w:t>
      </w:r>
      <w:r w:rsidR="00AE4C53" w:rsidRPr="005A39A0">
        <w:rPr>
          <w:rFonts w:ascii="Arial" w:hAnsi="Arial" w:cs="Arial"/>
          <w:szCs w:val="20"/>
        </w:rPr>
        <w:t xml:space="preserve">, izvršni kreativni direktor, Serviceplan Avstrija, </w:t>
      </w:r>
      <w:r w:rsidR="008C1B11" w:rsidRPr="005A39A0">
        <w:rPr>
          <w:rFonts w:ascii="Arial" w:eastAsia="Times New Roman" w:hAnsi="Arial" w:cs="Arial"/>
          <w:b/>
          <w:bCs/>
          <w:szCs w:val="20"/>
        </w:rPr>
        <w:t>Burçak Günsev</w:t>
      </w:r>
      <w:r w:rsidR="008C1B11" w:rsidRPr="005A39A0">
        <w:rPr>
          <w:rFonts w:ascii="Arial" w:eastAsia="Times New Roman" w:hAnsi="Arial" w:cs="Arial"/>
          <w:szCs w:val="20"/>
        </w:rPr>
        <w:t xml:space="preserve">, </w:t>
      </w:r>
      <w:r w:rsidR="008C1B11" w:rsidRPr="005A39A0">
        <w:rPr>
          <w:rStyle w:val="tlid-translation"/>
          <w:rFonts w:ascii="Arial" w:hAnsi="Arial" w:cs="Arial"/>
          <w:bCs/>
          <w:szCs w:val="20"/>
        </w:rPr>
        <w:t>vodja poslovanja z naročniki in trgovino, Ogilvy Istanbul, Turčija</w:t>
      </w:r>
      <w:r w:rsidR="00AE4C53" w:rsidRPr="005A39A0">
        <w:rPr>
          <w:rFonts w:ascii="Arial" w:hAnsi="Arial" w:cs="Arial"/>
          <w:szCs w:val="20"/>
        </w:rPr>
        <w:t xml:space="preserve">, </w:t>
      </w:r>
      <w:r w:rsidR="00AE4C53" w:rsidRPr="005A39A0">
        <w:rPr>
          <w:rStyle w:val="Strong"/>
          <w:rFonts w:ascii="Arial" w:hAnsi="Arial" w:cs="Arial"/>
          <w:szCs w:val="20"/>
        </w:rPr>
        <w:t>Eran Nir</w:t>
      </w:r>
      <w:r w:rsidR="00AE4C53" w:rsidRPr="005A39A0">
        <w:rPr>
          <w:rFonts w:ascii="Arial" w:hAnsi="Arial" w:cs="Arial"/>
          <w:szCs w:val="20"/>
        </w:rPr>
        <w:t xml:space="preserve">, glavni kreativni direktor, GITAM BBDO, Izrael, </w:t>
      </w:r>
      <w:r w:rsidR="00AE4C53" w:rsidRPr="005A39A0">
        <w:rPr>
          <w:rStyle w:val="Strong"/>
          <w:rFonts w:ascii="Arial" w:hAnsi="Arial" w:cs="Arial"/>
          <w:szCs w:val="20"/>
        </w:rPr>
        <w:t>Sašo Petek</w:t>
      </w:r>
      <w:r w:rsidR="00AE4C53" w:rsidRPr="005A39A0">
        <w:rPr>
          <w:rFonts w:ascii="Arial" w:hAnsi="Arial" w:cs="Arial"/>
          <w:szCs w:val="20"/>
        </w:rPr>
        <w:t xml:space="preserve">, kreativni direktor, Agencija 101, Slovenija, </w:t>
      </w:r>
      <w:r w:rsidR="00AE4C53" w:rsidRPr="005A39A0">
        <w:rPr>
          <w:rStyle w:val="Strong"/>
          <w:rFonts w:ascii="Arial" w:hAnsi="Arial" w:cs="Arial"/>
          <w:szCs w:val="20"/>
        </w:rPr>
        <w:t>Artem Sinyavskiy</w:t>
      </w:r>
      <w:r w:rsidR="00AE4C53" w:rsidRPr="005A39A0">
        <w:rPr>
          <w:rFonts w:ascii="Arial" w:hAnsi="Arial" w:cs="Arial"/>
          <w:szCs w:val="20"/>
        </w:rPr>
        <w:t xml:space="preserve">, ustanovitelj in glavni kreativni direktor, Marvelous, Rusija in </w:t>
      </w:r>
      <w:r w:rsidR="00AE4C53" w:rsidRPr="005A39A0">
        <w:rPr>
          <w:rStyle w:val="Strong"/>
          <w:rFonts w:ascii="Arial" w:hAnsi="Arial" w:cs="Arial"/>
          <w:szCs w:val="20"/>
        </w:rPr>
        <w:t>Ivan Westerveen</w:t>
      </w:r>
      <w:r w:rsidR="00AE4C53" w:rsidRPr="005A39A0">
        <w:rPr>
          <w:rFonts w:ascii="Arial" w:hAnsi="Arial" w:cs="Arial"/>
          <w:szCs w:val="20"/>
        </w:rPr>
        <w:t>, kreativni direktor, Saatchi&amp;Saatchi Beograd, Srbija.</w:t>
      </w:r>
    </w:p>
    <w:p w14:paraId="42FE105F" w14:textId="77777777" w:rsidR="00AE4C53" w:rsidRPr="005A39A0" w:rsidRDefault="00AE4C53" w:rsidP="005A39A0">
      <w:pPr>
        <w:tabs>
          <w:tab w:val="left" w:pos="3516"/>
          <w:tab w:val="left" w:pos="6090"/>
        </w:tabs>
        <w:spacing w:after="0" w:line="240" w:lineRule="atLeast"/>
        <w:jc w:val="both"/>
        <w:rPr>
          <w:rFonts w:ascii="Arial" w:hAnsi="Arial" w:cs="Arial"/>
          <w:szCs w:val="20"/>
        </w:rPr>
      </w:pPr>
    </w:p>
    <w:p w14:paraId="341F8A39" w14:textId="4581B292" w:rsidR="005A39A0" w:rsidRPr="005A39A0" w:rsidRDefault="006F5339" w:rsidP="005A39A0">
      <w:pPr>
        <w:tabs>
          <w:tab w:val="left" w:pos="3516"/>
          <w:tab w:val="left" w:pos="6090"/>
        </w:tabs>
        <w:spacing w:after="0" w:line="240" w:lineRule="atLeast"/>
        <w:jc w:val="both"/>
        <w:rPr>
          <w:rFonts w:ascii="Arial" w:hAnsi="Arial" w:cs="Arial"/>
          <w:i/>
          <w:iCs/>
          <w:szCs w:val="20"/>
        </w:rPr>
      </w:pPr>
      <w:r w:rsidRPr="005A39A0">
        <w:rPr>
          <w:rFonts w:ascii="Arial" w:hAnsi="Arial" w:cs="Arial"/>
          <w:i/>
          <w:iCs/>
          <w:szCs w:val="20"/>
        </w:rPr>
        <w:t>"Letos imamo veliko dobrih stvari. Regija je bila v zadnjem času zelo kreativna, kar se čuti tudi pri ogledu finalist</w:t>
      </w:r>
      <w:r w:rsidR="005A39A0" w:rsidRPr="005A39A0">
        <w:rPr>
          <w:rFonts w:ascii="Arial" w:hAnsi="Arial" w:cs="Arial"/>
          <w:i/>
          <w:iCs/>
          <w:szCs w:val="20"/>
        </w:rPr>
        <w:t>ov</w:t>
      </w:r>
      <w:r w:rsidRPr="005A39A0">
        <w:rPr>
          <w:rFonts w:ascii="Arial" w:hAnsi="Arial" w:cs="Arial"/>
          <w:i/>
          <w:iCs/>
          <w:szCs w:val="20"/>
        </w:rPr>
        <w:t xml:space="preserve">! Število odličnih del </w:t>
      </w:r>
      <w:r w:rsidR="005A39A0">
        <w:rPr>
          <w:rFonts w:ascii="Arial" w:hAnsi="Arial" w:cs="Arial"/>
          <w:i/>
          <w:iCs/>
          <w:szCs w:val="20"/>
        </w:rPr>
        <w:t>je rezultiralo</w:t>
      </w:r>
      <w:r w:rsidRPr="005A39A0">
        <w:rPr>
          <w:rFonts w:ascii="Arial" w:hAnsi="Arial" w:cs="Arial"/>
          <w:i/>
          <w:iCs/>
          <w:szCs w:val="20"/>
        </w:rPr>
        <w:t xml:space="preserve"> v zelo dolgih debatah, verjamem pa, da smo zaključili s seznamom del, s katerim smo bili zadovoljni vsi</w:t>
      </w:r>
      <w:r w:rsidR="005A39A0">
        <w:rPr>
          <w:rFonts w:ascii="Arial" w:hAnsi="Arial" w:cs="Arial"/>
          <w:i/>
          <w:iCs/>
          <w:szCs w:val="20"/>
        </w:rPr>
        <w:t>.</w:t>
      </w:r>
      <w:r w:rsidRPr="005A39A0">
        <w:rPr>
          <w:rFonts w:ascii="Arial" w:hAnsi="Arial" w:cs="Arial"/>
          <w:i/>
          <w:iCs/>
          <w:szCs w:val="20"/>
        </w:rPr>
        <w:t xml:space="preserve"> </w:t>
      </w:r>
      <w:r w:rsidRPr="005A39A0">
        <w:rPr>
          <mc:AlternateContent>
            <mc:Choice Requires="w16se">
              <w:rFonts w:ascii="Arial" w:hAnsi="Arial" w:cs="Arial"/>
            </mc:Choice>
            <mc:Fallback>
              <w:rFonts w:ascii="Segoe UI Emoji" w:eastAsia="Segoe UI Emoji" w:hAnsi="Segoe UI Emoji" w:cs="Segoe UI Emoji"/>
            </mc:Fallback>
          </mc:AlternateContent>
          <w:i/>
          <w:iCs/>
          <w:szCs w:val="20"/>
        </w:rPr>
        <mc:AlternateContent>
          <mc:Choice Requires="w16se">
            <w16se:symEx w16se:font="Segoe UI Emoji" w16se:char="1F60A"/>
          </mc:Choice>
          <mc:Fallback>
            <w:t>😊</w:t>
          </mc:Fallback>
        </mc:AlternateContent>
      </w:r>
      <w:r w:rsidRPr="005A39A0">
        <w:rPr>
          <w:rFonts w:ascii="Arial" w:hAnsi="Arial" w:cs="Arial"/>
          <w:i/>
          <w:iCs/>
          <w:szCs w:val="20"/>
        </w:rPr>
        <w:t>”</w:t>
      </w:r>
    </w:p>
    <w:p w14:paraId="0E4980AA" w14:textId="1801A43E" w:rsidR="006F5339" w:rsidRPr="005A39A0" w:rsidRDefault="006F5339" w:rsidP="005A39A0">
      <w:pPr>
        <w:tabs>
          <w:tab w:val="left" w:pos="3516"/>
          <w:tab w:val="left" w:pos="6090"/>
        </w:tabs>
        <w:spacing w:after="0" w:line="240" w:lineRule="atLeast"/>
        <w:jc w:val="both"/>
        <w:rPr>
          <w:rFonts w:ascii="Arial" w:hAnsi="Arial" w:cs="Arial"/>
          <w:i/>
          <w:iCs/>
          <w:szCs w:val="20"/>
        </w:rPr>
      </w:pPr>
      <w:r w:rsidRPr="005A39A0">
        <w:rPr>
          <w:rStyle w:val="Strong"/>
          <w:rFonts w:ascii="Arial" w:hAnsi="Arial" w:cs="Arial"/>
          <w:b w:val="0"/>
          <w:bCs w:val="0"/>
          <w:szCs w:val="20"/>
        </w:rPr>
        <w:t>Mikołaj Sadowski</w:t>
      </w:r>
      <w:r w:rsidRPr="005A39A0">
        <w:rPr>
          <w:rFonts w:ascii="Arial" w:hAnsi="Arial" w:cs="Arial"/>
          <w:szCs w:val="20"/>
        </w:rPr>
        <w:t xml:space="preserve">, </w:t>
      </w:r>
      <w:r w:rsidR="005A39A0" w:rsidRPr="005A39A0">
        <w:rPr>
          <w:rFonts w:ascii="Arial" w:hAnsi="Arial" w:cs="Arial"/>
          <w:szCs w:val="20"/>
        </w:rPr>
        <w:t>predsednik žirije ZAKAJ</w:t>
      </w:r>
    </w:p>
    <w:p w14:paraId="3EA1492E" w14:textId="77777777" w:rsidR="005A39A0" w:rsidRDefault="005A39A0" w:rsidP="005A39A0">
      <w:pPr>
        <w:spacing w:after="0" w:line="240" w:lineRule="atLeast"/>
        <w:jc w:val="both"/>
        <w:rPr>
          <w:rFonts w:ascii="Arial" w:hAnsi="Arial" w:cs="Arial"/>
          <w:szCs w:val="20"/>
        </w:rPr>
      </w:pPr>
    </w:p>
    <w:p w14:paraId="4FEA6123" w14:textId="1BAC5E10" w:rsidR="00F52A76" w:rsidRPr="005A39A0" w:rsidRDefault="00F52A76" w:rsidP="005A39A0">
      <w:pPr>
        <w:spacing w:after="0" w:line="240" w:lineRule="atLeast"/>
        <w:jc w:val="both"/>
        <w:rPr>
          <w:rFonts w:ascii="Arial" w:hAnsi="Arial" w:cs="Arial"/>
          <w:bCs/>
          <w:szCs w:val="20"/>
        </w:rPr>
      </w:pPr>
      <w:r w:rsidRPr="005A39A0">
        <w:rPr>
          <w:rFonts w:ascii="Arial" w:hAnsi="Arial" w:cs="Arial"/>
          <w:b/>
          <w:bCs/>
          <w:szCs w:val="20"/>
        </w:rPr>
        <w:lastRenderedPageBreak/>
        <w:t xml:space="preserve">Oglejte si finaliste: </w:t>
      </w:r>
      <w:hyperlink r:id="rId8" w:history="1">
        <w:r w:rsidRPr="005A39A0">
          <w:rPr>
            <w:rStyle w:val="Hyperlink"/>
            <w:b/>
            <w:bCs/>
          </w:rPr>
          <w:t>https://goldendrum.com/showcase</w:t>
        </w:r>
      </w:hyperlink>
    </w:p>
    <w:p w14:paraId="76852454" w14:textId="0D74ABAA" w:rsidR="008C1B11" w:rsidRPr="005A39A0" w:rsidRDefault="008C1B11" w:rsidP="005A39A0">
      <w:pPr>
        <w:spacing w:after="0" w:line="240" w:lineRule="atLeast"/>
        <w:rPr>
          <w:rStyle w:val="Hyperlink"/>
          <w:rFonts w:ascii="Arial" w:hAnsi="Arial" w:cs="Arial"/>
          <w:b/>
          <w:bCs/>
          <w:szCs w:val="20"/>
        </w:rPr>
      </w:pPr>
      <w:r w:rsidRPr="005A39A0">
        <w:rPr>
          <w:rFonts w:ascii="Arial" w:hAnsi="Arial" w:cs="Arial"/>
          <w:szCs w:val="20"/>
        </w:rPr>
        <w:t xml:space="preserve">Več o festivalu Zlati boben: </w:t>
      </w:r>
      <w:hyperlink r:id="rId9" w:history="1">
        <w:r w:rsidRPr="005A39A0">
          <w:rPr>
            <w:rStyle w:val="Hyperlink"/>
            <w:rFonts w:ascii="Arial" w:hAnsi="Arial" w:cs="Arial"/>
            <w:b/>
            <w:bCs/>
            <w:szCs w:val="20"/>
          </w:rPr>
          <w:t>www.goldendrum.com</w:t>
        </w:r>
      </w:hyperlink>
    </w:p>
    <w:p w14:paraId="6CCFB2CF" w14:textId="77777777" w:rsidR="008C1B11" w:rsidRPr="005A39A0" w:rsidRDefault="008C1B11" w:rsidP="005A39A0">
      <w:pPr>
        <w:spacing w:after="0" w:line="240" w:lineRule="atLeast"/>
      </w:pPr>
      <w:r w:rsidRPr="005A39A0">
        <w:rPr>
          <w:rFonts w:ascii="Arial" w:hAnsi="Arial" w:cs="Arial"/>
          <w:szCs w:val="20"/>
        </w:rPr>
        <w:t xml:space="preserve">Festivalski program: </w:t>
      </w:r>
      <w:hyperlink r:id="rId10" w:history="1">
        <w:r w:rsidRPr="005A39A0">
          <w:rPr>
            <w:rStyle w:val="Hyperlink"/>
            <w:rFonts w:ascii="Arial" w:hAnsi="Arial" w:cs="Arial"/>
            <w:b/>
            <w:bCs/>
            <w:szCs w:val="20"/>
          </w:rPr>
          <w:t>https://goldendrum.com/program/thursday</w:t>
        </w:r>
      </w:hyperlink>
    </w:p>
    <w:p w14:paraId="770B989F" w14:textId="77777777" w:rsidR="008C1B11" w:rsidRPr="005A39A0" w:rsidRDefault="008C1B11" w:rsidP="005A39A0">
      <w:pPr>
        <w:spacing w:after="0" w:line="240" w:lineRule="atLeast"/>
        <w:rPr>
          <w:rFonts w:ascii="Arial" w:hAnsi="Arial" w:cs="Arial"/>
          <w:szCs w:val="20"/>
        </w:rPr>
      </w:pPr>
      <w:r w:rsidRPr="005A39A0">
        <w:rPr>
          <w:rFonts w:ascii="Arial" w:hAnsi="Arial" w:cs="Arial"/>
          <w:szCs w:val="20"/>
        </w:rPr>
        <w:t xml:space="preserve">Dostop do spletnega sistema za prijavo osebne udeležbe </w:t>
      </w:r>
      <w:hyperlink r:id="rId11" w:history="1">
        <w:r w:rsidRPr="005A39A0">
          <w:rPr>
            <w:rStyle w:val="Hyperlink"/>
            <w:rFonts w:ascii="Arial" w:hAnsi="Arial" w:cs="Arial"/>
            <w:b/>
            <w:bCs/>
            <w:szCs w:val="20"/>
          </w:rPr>
          <w:t>https://engine.goldendrum.com</w:t>
        </w:r>
      </w:hyperlink>
    </w:p>
    <w:p w14:paraId="33FF2CBC" w14:textId="77777777" w:rsidR="008C1B11" w:rsidRPr="005A39A0" w:rsidRDefault="008C1B11" w:rsidP="005A39A0">
      <w:pPr>
        <w:spacing w:after="0" w:line="240" w:lineRule="atLeast"/>
        <w:rPr>
          <w:rFonts w:ascii="Arial" w:hAnsi="Arial" w:cs="Arial"/>
          <w:bCs/>
          <w:szCs w:val="20"/>
        </w:rPr>
      </w:pPr>
      <w:r w:rsidRPr="005A39A0">
        <w:rPr>
          <w:rFonts w:ascii="Arial" w:hAnsi="Arial" w:cs="Arial"/>
          <w:bCs/>
          <w:szCs w:val="20"/>
        </w:rPr>
        <w:t xml:space="preserve">Gradivo za medije: </w:t>
      </w:r>
      <w:hyperlink r:id="rId12" w:history="1">
        <w:r w:rsidRPr="005A39A0">
          <w:rPr>
            <w:rStyle w:val="Hyperlink"/>
            <w:rFonts w:ascii="Arial" w:hAnsi="Arial" w:cs="Arial"/>
            <w:b/>
            <w:bCs/>
            <w:szCs w:val="20"/>
          </w:rPr>
          <w:t>https://goldendrum.com/press/media-materials</w:t>
        </w:r>
      </w:hyperlink>
    </w:p>
    <w:p w14:paraId="05971219" w14:textId="5B96692C" w:rsidR="005A39A0" w:rsidRDefault="005A39A0" w:rsidP="005A39A0">
      <w:pPr>
        <w:spacing w:after="0" w:line="240" w:lineRule="atLeast"/>
        <w:rPr>
          <w:rFonts w:ascii="Arial" w:hAnsi="Arial" w:cs="Arial"/>
          <w:b/>
          <w:szCs w:val="20"/>
        </w:rPr>
      </w:pPr>
    </w:p>
    <w:p w14:paraId="344DA5E3" w14:textId="77777777" w:rsidR="005A39A0" w:rsidRPr="005A39A0" w:rsidRDefault="005A39A0" w:rsidP="005A39A0">
      <w:pPr>
        <w:spacing w:after="0" w:line="240" w:lineRule="atLeast"/>
        <w:rPr>
          <w:rFonts w:ascii="Arial" w:hAnsi="Arial" w:cs="Arial"/>
          <w:b/>
          <w:szCs w:val="20"/>
        </w:rPr>
      </w:pPr>
    </w:p>
    <w:p w14:paraId="177CAF60" w14:textId="77777777" w:rsidR="008C1B11" w:rsidRPr="005A39A0" w:rsidRDefault="008C1B11" w:rsidP="005A39A0">
      <w:pPr>
        <w:spacing w:after="0" w:line="240" w:lineRule="atLeast"/>
        <w:rPr>
          <w:rFonts w:ascii="Arial" w:hAnsi="Arial" w:cs="Arial"/>
          <w:b/>
          <w:szCs w:val="20"/>
        </w:rPr>
      </w:pPr>
      <w:r w:rsidRPr="005A39A0">
        <w:rPr>
          <w:rFonts w:ascii="Arial" w:hAnsi="Arial" w:cs="Arial"/>
          <w:b/>
          <w:szCs w:val="20"/>
        </w:rPr>
        <w:t>Dodatne informacije</w:t>
      </w:r>
    </w:p>
    <w:p w14:paraId="2560C4A0" w14:textId="77777777" w:rsidR="008C1B11" w:rsidRPr="005A39A0" w:rsidRDefault="008C1B11" w:rsidP="005A39A0">
      <w:pPr>
        <w:spacing w:after="0" w:line="240" w:lineRule="atLeast"/>
        <w:rPr>
          <w:rFonts w:ascii="Arial" w:hAnsi="Arial" w:cs="Arial"/>
          <w:szCs w:val="20"/>
        </w:rPr>
      </w:pPr>
      <w:r w:rsidRPr="005A39A0">
        <w:rPr>
          <w:rFonts w:ascii="Arial" w:hAnsi="Arial" w:cs="Arial"/>
          <w:szCs w:val="20"/>
        </w:rPr>
        <w:t>Kristina Bogataj</w:t>
      </w:r>
    </w:p>
    <w:p w14:paraId="0C64044C" w14:textId="77777777" w:rsidR="008C1B11" w:rsidRPr="005A39A0" w:rsidRDefault="008C1B11" w:rsidP="005A39A0">
      <w:pPr>
        <w:spacing w:after="0" w:line="240" w:lineRule="atLeast"/>
        <w:rPr>
          <w:rFonts w:ascii="Arial" w:hAnsi="Arial" w:cs="Arial"/>
          <w:szCs w:val="20"/>
        </w:rPr>
      </w:pPr>
      <w:r w:rsidRPr="005A39A0">
        <w:rPr>
          <w:rFonts w:ascii="Arial" w:hAnsi="Arial" w:cs="Arial"/>
          <w:szCs w:val="20"/>
        </w:rPr>
        <w:t xml:space="preserve">Direktorica komunikacij festivala Zlati boben </w:t>
      </w:r>
    </w:p>
    <w:p w14:paraId="740586BD" w14:textId="77777777" w:rsidR="008C1B11" w:rsidRPr="005A39A0" w:rsidRDefault="008C1B11" w:rsidP="005A39A0">
      <w:pPr>
        <w:spacing w:after="0" w:line="240" w:lineRule="atLeast"/>
        <w:rPr>
          <w:rFonts w:ascii="Arial" w:hAnsi="Arial" w:cs="Arial"/>
          <w:szCs w:val="20"/>
        </w:rPr>
      </w:pPr>
      <w:r w:rsidRPr="005A39A0">
        <w:rPr>
          <w:rFonts w:ascii="Arial" w:hAnsi="Arial" w:cs="Arial"/>
          <w:szCs w:val="20"/>
        </w:rPr>
        <w:t xml:space="preserve">E: </w:t>
      </w:r>
      <w:hyperlink r:id="rId13" w:history="1">
        <w:r w:rsidRPr="005A39A0">
          <w:rPr>
            <w:rStyle w:val="Hyperlink"/>
            <w:rFonts w:ascii="Arial" w:hAnsi="Arial" w:cs="Arial"/>
            <w:szCs w:val="20"/>
          </w:rPr>
          <w:t>kristina.bogataj@goldendrum.com</w:t>
        </w:r>
      </w:hyperlink>
    </w:p>
    <w:p w14:paraId="130EE42B" w14:textId="77777777" w:rsidR="008C1B11" w:rsidRPr="005A39A0" w:rsidRDefault="008C1B11" w:rsidP="005A39A0">
      <w:pPr>
        <w:spacing w:after="0" w:line="240" w:lineRule="atLeast"/>
        <w:rPr>
          <w:rFonts w:ascii="Arial" w:hAnsi="Arial" w:cs="Arial"/>
          <w:szCs w:val="20"/>
        </w:rPr>
      </w:pPr>
      <w:r w:rsidRPr="005A39A0">
        <w:rPr>
          <w:rFonts w:ascii="Arial" w:hAnsi="Arial" w:cs="Arial"/>
          <w:szCs w:val="20"/>
        </w:rPr>
        <w:t xml:space="preserve">M: 00 386 40 898 090 </w:t>
      </w:r>
    </w:p>
    <w:p w14:paraId="3D54017D" w14:textId="77777777" w:rsidR="008C1B11" w:rsidRPr="005A39A0" w:rsidRDefault="008C1B11" w:rsidP="005A39A0">
      <w:pPr>
        <w:pStyle w:val="paragraph"/>
        <w:spacing w:before="0" w:beforeAutospacing="0" w:after="0" w:afterAutospacing="0" w:line="240" w:lineRule="atLeast"/>
        <w:jc w:val="both"/>
        <w:textAlignment w:val="baseline"/>
        <w:rPr>
          <w:rFonts w:ascii="Arial" w:hAnsi="Arial" w:cs="Arial"/>
          <w:b/>
          <w:lang w:val="sl-SI"/>
        </w:rPr>
      </w:pPr>
    </w:p>
    <w:p w14:paraId="03ABBA78" w14:textId="6E1D4BB5" w:rsidR="005A39A0" w:rsidRDefault="005A39A0" w:rsidP="008C1B11">
      <w:pPr>
        <w:pStyle w:val="paragraph"/>
        <w:spacing w:before="0" w:beforeAutospacing="0" w:after="0" w:afterAutospacing="0"/>
        <w:jc w:val="both"/>
        <w:textAlignment w:val="baseline"/>
        <w:rPr>
          <w:rFonts w:ascii="Arial" w:hAnsi="Arial" w:cs="Arial"/>
          <w:b/>
          <w:lang w:val="sl-SI"/>
        </w:rPr>
      </w:pPr>
    </w:p>
    <w:p w14:paraId="21E14EBD" w14:textId="2435DA5F" w:rsidR="005A39A0" w:rsidRPr="005A39A0" w:rsidRDefault="005A39A0" w:rsidP="008C1B11">
      <w:pPr>
        <w:pStyle w:val="paragraph"/>
        <w:spacing w:before="0" w:beforeAutospacing="0" w:after="0" w:afterAutospacing="0"/>
        <w:jc w:val="both"/>
        <w:textAlignment w:val="baseline"/>
        <w:rPr>
          <w:rFonts w:ascii="Arial" w:hAnsi="Arial" w:cs="Arial"/>
          <w:b/>
          <w:lang w:val="sl-SI"/>
        </w:rPr>
      </w:pPr>
    </w:p>
    <w:p w14:paraId="5134C82C" w14:textId="77777777" w:rsidR="005A39A0" w:rsidRPr="005A39A0" w:rsidRDefault="005A39A0" w:rsidP="008C1B11">
      <w:pPr>
        <w:pStyle w:val="paragraph"/>
        <w:spacing w:before="0" w:beforeAutospacing="0" w:after="0" w:afterAutospacing="0"/>
        <w:jc w:val="both"/>
        <w:textAlignment w:val="baseline"/>
        <w:rPr>
          <w:rFonts w:ascii="Arial" w:hAnsi="Arial" w:cs="Arial"/>
          <w:b/>
          <w:lang w:val="sl-SI"/>
        </w:rPr>
      </w:pPr>
    </w:p>
    <w:p w14:paraId="111FEA43" w14:textId="77777777" w:rsidR="008C1B11" w:rsidRPr="005A39A0" w:rsidRDefault="008C1B11" w:rsidP="008C1B11">
      <w:pPr>
        <w:pStyle w:val="paragraph"/>
        <w:spacing w:before="0" w:beforeAutospacing="0" w:after="0" w:afterAutospacing="0"/>
        <w:jc w:val="both"/>
        <w:textAlignment w:val="baseline"/>
        <w:rPr>
          <w:rFonts w:ascii="Arial" w:hAnsi="Arial" w:cs="Arial"/>
          <w:bCs/>
          <w:lang w:val="sl-SI"/>
        </w:rPr>
      </w:pPr>
      <w:r w:rsidRPr="005A39A0">
        <w:rPr>
          <w:rFonts w:ascii="Arial" w:hAnsi="Arial" w:cs="Arial"/>
          <w:bCs/>
          <w:lang w:val="sl-SI"/>
        </w:rPr>
        <w:t>___________________________________________________________________________________</w:t>
      </w:r>
    </w:p>
    <w:p w14:paraId="106AB7CD" w14:textId="77777777" w:rsidR="008C1B11" w:rsidRPr="005A39A0" w:rsidRDefault="008C1B11" w:rsidP="008C1B11">
      <w:pPr>
        <w:pStyle w:val="paragraph"/>
        <w:spacing w:before="0" w:beforeAutospacing="0" w:after="0" w:afterAutospacing="0"/>
        <w:jc w:val="both"/>
        <w:textAlignment w:val="baseline"/>
        <w:rPr>
          <w:rFonts w:ascii="Arial" w:hAnsi="Arial" w:cs="Arial"/>
          <w:b/>
          <w:lang w:val="sl-SI"/>
        </w:rPr>
      </w:pPr>
    </w:p>
    <w:p w14:paraId="6919F46F" w14:textId="77777777" w:rsidR="008C1B11" w:rsidRPr="005A39A0" w:rsidRDefault="008C1B11" w:rsidP="008C1B11">
      <w:pPr>
        <w:pStyle w:val="paragraph"/>
        <w:spacing w:before="0" w:beforeAutospacing="0" w:after="0" w:afterAutospacing="0"/>
        <w:jc w:val="both"/>
        <w:textAlignment w:val="baseline"/>
        <w:rPr>
          <w:rFonts w:ascii="Arial" w:hAnsi="Arial" w:cs="Arial"/>
          <w:b/>
          <w:sz w:val="18"/>
          <w:szCs w:val="18"/>
          <w:lang w:val="sl-SI"/>
        </w:rPr>
      </w:pPr>
      <w:r w:rsidRPr="005A39A0">
        <w:rPr>
          <w:rFonts w:ascii="Arial" w:hAnsi="Arial" w:cs="Arial"/>
          <w:b/>
          <w:sz w:val="18"/>
          <w:szCs w:val="18"/>
          <w:lang w:val="sl-SI"/>
        </w:rPr>
        <w:t>O Zlatem bobnu</w:t>
      </w:r>
    </w:p>
    <w:p w14:paraId="23C332AC" w14:textId="77777777" w:rsidR="008C1B11" w:rsidRPr="005A39A0" w:rsidRDefault="008C1B11" w:rsidP="008C1B11">
      <w:pPr>
        <w:pStyle w:val="paragraph"/>
        <w:spacing w:before="0" w:beforeAutospacing="0" w:after="0" w:afterAutospacing="0"/>
        <w:jc w:val="both"/>
        <w:textAlignment w:val="baseline"/>
        <w:rPr>
          <w:rFonts w:ascii="Arial" w:hAnsi="Arial" w:cs="Arial"/>
          <w:color w:val="222222"/>
          <w:sz w:val="18"/>
          <w:shd w:val="clear" w:color="auto" w:fill="FFFFFF"/>
          <w:lang w:val="sl-SI"/>
        </w:rPr>
      </w:pPr>
      <w:r w:rsidRPr="005A39A0">
        <w:rPr>
          <w:rFonts w:ascii="Arial" w:hAnsi="Arial" w:cs="Arial"/>
          <w:color w:val="222222"/>
          <w:sz w:val="18"/>
          <w:shd w:val="clear" w:color="auto" w:fill="FFFFFF"/>
          <w:lang w:val="sl-SI"/>
        </w:rPr>
        <w:t>Festival Zlati boben je luč sveta ugledal leta 1993 s preprosto idejo združevanja kreativcev iz različnih, takrat pogosto opredeljenih držav Nove Evrope. Festival slavi duh kraja in splošno odličnost ustvarjalnosti. Želi navdihniti in opolnomočiti kreativno razmišljanje ter sprožiti pozitivne spremembe na več različnih načinov, med drugim tudi s pomočjo tekmovalnega in kongresnega programa. S sloganom Kreativnost poganja spremembe se festival Zlati boben osredotoča na oglaševanje za boljši jutri. Festival je bil izbran kot eden izmed osmih regionalnih festivalov vključenih v WARC Rankings.</w:t>
      </w:r>
    </w:p>
    <w:p w14:paraId="127BBCFD" w14:textId="77777777" w:rsidR="008C1B11" w:rsidRPr="005A39A0" w:rsidRDefault="008C1B11" w:rsidP="008C1B11">
      <w:pPr>
        <w:pStyle w:val="paragraph"/>
        <w:spacing w:before="0" w:beforeAutospacing="0" w:after="0" w:afterAutospacing="0"/>
        <w:jc w:val="both"/>
        <w:textAlignment w:val="baseline"/>
        <w:rPr>
          <w:rFonts w:ascii="Arial" w:hAnsi="Arial" w:cs="Arial"/>
          <w:sz w:val="18"/>
          <w:szCs w:val="18"/>
          <w:lang w:val="sl-SI"/>
        </w:rPr>
      </w:pPr>
    </w:p>
    <w:p w14:paraId="300DFAD8" w14:textId="77777777" w:rsidR="008C1B11" w:rsidRPr="005A39A0" w:rsidRDefault="008C1B11" w:rsidP="008C1B11">
      <w:pPr>
        <w:pStyle w:val="paragraph"/>
        <w:spacing w:before="0" w:beforeAutospacing="0" w:after="0" w:afterAutospacing="0"/>
        <w:jc w:val="both"/>
        <w:textAlignment w:val="baseline"/>
        <w:rPr>
          <w:rFonts w:ascii="Arial" w:hAnsi="Arial" w:cs="Arial"/>
          <w:b/>
          <w:sz w:val="18"/>
          <w:szCs w:val="18"/>
          <w:lang w:val="sl-SI"/>
        </w:rPr>
      </w:pPr>
    </w:p>
    <w:p w14:paraId="235D0E81" w14:textId="77777777" w:rsidR="008C1B11" w:rsidRPr="005A39A0" w:rsidRDefault="008C1B11" w:rsidP="008C1B11">
      <w:pPr>
        <w:pStyle w:val="paragraph"/>
        <w:spacing w:before="0" w:beforeAutospacing="0" w:after="0" w:afterAutospacing="0"/>
        <w:jc w:val="both"/>
        <w:textAlignment w:val="baseline"/>
        <w:rPr>
          <w:rFonts w:ascii="Arial" w:hAnsi="Arial" w:cs="Arial"/>
          <w:b/>
          <w:sz w:val="18"/>
          <w:szCs w:val="18"/>
          <w:lang w:val="sl-SI"/>
        </w:rPr>
      </w:pPr>
      <w:r w:rsidRPr="005A39A0">
        <w:rPr>
          <w:rFonts w:ascii="Arial" w:hAnsi="Arial" w:cs="Arial"/>
          <w:b/>
          <w:sz w:val="18"/>
          <w:szCs w:val="18"/>
          <w:lang w:val="sl-SI"/>
        </w:rPr>
        <w:t>O MSL</w:t>
      </w:r>
    </w:p>
    <w:p w14:paraId="449C3781" w14:textId="09567D61" w:rsidR="00E13227" w:rsidRPr="005A39A0" w:rsidRDefault="008C1B11" w:rsidP="005A39A0">
      <w:pPr>
        <w:pStyle w:val="paragraph"/>
        <w:spacing w:before="0" w:beforeAutospacing="0" w:after="0" w:afterAutospacing="0"/>
        <w:jc w:val="both"/>
        <w:textAlignment w:val="baseline"/>
        <w:rPr>
          <w:rFonts w:ascii="Arial" w:hAnsi="Arial" w:cs="Arial"/>
          <w:color w:val="222222"/>
          <w:shd w:val="clear" w:color="auto" w:fill="FFFFFF"/>
          <w:lang w:val="sl-SI"/>
        </w:rPr>
      </w:pPr>
      <w:r w:rsidRPr="005A39A0">
        <w:rPr>
          <w:rFonts w:ascii="Arial" w:hAnsi="Arial" w:cs="Arial"/>
          <w:color w:val="222222"/>
          <w:sz w:val="18"/>
          <w:shd w:val="clear" w:color="auto" w:fill="FFFFFF"/>
          <w:lang w:val="sl-SI"/>
        </w:rPr>
        <w:t>MSL je mreža za odnose z javnostmi in integrirano komunikacijo skupine Publicis, ki velja za eno največjih na svetu. Zagotavlja strateško svetovanje in ustvarjalno razmišljanje, hkrati pa se zavzema za interese svojih naročnikov prek neustrašnih in pronicljivih kampanj, ki se ukvarjajo z več vidiki in celostnim razmišljanjem za izgradnjo vpliva in učinka. Z več kot 3.100 zaposlenimi v več kot 107 pisarnah po vsem svetu, je MSL ena največjih mrež za odnose z javnostmi v Evropi in tudi najhitreje rastoča mreža na Kitajskem in v Indiji.</w:t>
      </w:r>
    </w:p>
    <w:sectPr w:rsidR="00E13227" w:rsidRPr="005A39A0" w:rsidSect="00C743EA">
      <w:headerReference w:type="default" r:id="rId14"/>
      <w:footerReference w:type="default" r:id="rId15"/>
      <w:headerReference w:type="first" r:id="rId16"/>
      <w:footerReference w:type="first" r:id="rId17"/>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288AB" w14:textId="77777777" w:rsidR="00FD299D" w:rsidRDefault="00FD299D" w:rsidP="00277C86">
      <w:pPr>
        <w:spacing w:after="0" w:line="240" w:lineRule="auto"/>
      </w:pPr>
      <w:r>
        <w:separator/>
      </w:r>
    </w:p>
  </w:endnote>
  <w:endnote w:type="continuationSeparator" w:id="0">
    <w:p w14:paraId="538ED5BD" w14:textId="77777777" w:rsidR="00FD299D" w:rsidRDefault="00FD299D"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14:paraId="39AD758F" w14:textId="0D9D3D8A" w:rsidR="00C743EA" w:rsidRPr="00C743EA" w:rsidRDefault="00C743EA">
        <w:pPr>
          <w:pStyle w:val="Footer"/>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00211516">
          <w:rPr>
            <w:rFonts w:ascii="Arial" w:hAnsi="Arial" w:cs="Arial"/>
            <w:noProof/>
            <w:color w:val="808080" w:themeColor="background1" w:themeShade="80"/>
            <w:sz w:val="18"/>
            <w:szCs w:val="20"/>
          </w:rPr>
          <w:t>3</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4A5E83">
          <w:rPr>
            <w:rFonts w:ascii="Arial" w:hAnsi="Arial" w:cs="Arial"/>
            <w:color w:val="808080" w:themeColor="background1" w:themeShade="80"/>
            <w:sz w:val="18"/>
            <w:szCs w:val="20"/>
          </w:rPr>
          <w:t>2</w:t>
        </w:r>
      </w:p>
    </w:sdtContent>
  </w:sdt>
  <w:p w14:paraId="4E83B6BB" w14:textId="77777777" w:rsidR="00C743EA" w:rsidRDefault="00C74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14:paraId="7089C1AE" w14:textId="77777777" w:rsidR="00105F47" w:rsidRPr="00105F47" w:rsidRDefault="00105F47">
        <w:pPr>
          <w:pStyle w:val="Footer"/>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14:paraId="6FD8338F" w14:textId="77777777" w:rsidR="00A83DFA" w:rsidRDefault="00A83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046EA" w14:textId="77777777" w:rsidR="00FD299D" w:rsidRDefault="00FD299D" w:rsidP="00277C86">
      <w:pPr>
        <w:spacing w:after="0" w:line="240" w:lineRule="auto"/>
      </w:pPr>
      <w:r>
        <w:separator/>
      </w:r>
    </w:p>
  </w:footnote>
  <w:footnote w:type="continuationSeparator" w:id="0">
    <w:p w14:paraId="1A755BE6" w14:textId="77777777" w:rsidR="00FD299D" w:rsidRDefault="00FD299D"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D80F" w14:textId="77777777" w:rsidR="00277C86" w:rsidRDefault="00A83DFA">
    <w:pPr>
      <w:pStyle w:val="Header"/>
    </w:pPr>
    <w:r>
      <w:rPr>
        <w:noProof/>
        <w:lang w:eastAsia="sl-SI"/>
      </w:rPr>
      <w:drawing>
        <wp:anchor distT="0" distB="0" distL="114300" distR="114300" simplePos="0" relativeHeight="251660288" behindDoc="1" locked="0" layoutInCell="1" allowOverlap="1" wp14:anchorId="43656FF3" wp14:editId="25848AD4">
          <wp:simplePos x="0" y="0"/>
          <wp:positionH relativeFrom="column">
            <wp:posOffset>-889000</wp:posOffset>
          </wp:positionH>
          <wp:positionV relativeFrom="paragraph">
            <wp:posOffset>-431800</wp:posOffset>
          </wp:positionV>
          <wp:extent cx="7073900" cy="100064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6A5D4" w14:textId="77777777" w:rsidR="00A83DFA" w:rsidRDefault="00A83DFA">
    <w:pPr>
      <w:pStyle w:val="Header"/>
    </w:pPr>
    <w:r>
      <w:rPr>
        <w:noProof/>
        <w:lang w:eastAsia="sl-SI"/>
      </w:rPr>
      <w:drawing>
        <wp:anchor distT="0" distB="0" distL="114300" distR="114300" simplePos="0" relativeHeight="251659264" behindDoc="1" locked="0" layoutInCell="1" allowOverlap="1" wp14:anchorId="68CEC0C7" wp14:editId="5EC6835C">
          <wp:simplePos x="0" y="0"/>
          <wp:positionH relativeFrom="column">
            <wp:posOffset>-889000</wp:posOffset>
          </wp:positionH>
          <wp:positionV relativeFrom="paragraph">
            <wp:posOffset>-438150</wp:posOffset>
          </wp:positionV>
          <wp:extent cx="7073900" cy="1000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6D"/>
    <w:multiLevelType w:val="hybridMultilevel"/>
    <w:tmpl w:val="2AE04E68"/>
    <w:lvl w:ilvl="0" w:tplc="77C437CE">
      <w:start w:val="1"/>
      <w:numFmt w:val="bullet"/>
      <w:lvlText w:val=""/>
      <w:lvlJc w:val="left"/>
      <w:pPr>
        <w:tabs>
          <w:tab w:val="num" w:pos="720"/>
        </w:tabs>
        <w:ind w:left="720" w:hanging="360"/>
      </w:pPr>
      <w:rPr>
        <w:rFonts w:ascii="Wingdings" w:hAnsi="Wingdings" w:hint="default"/>
      </w:rPr>
    </w:lvl>
    <w:lvl w:ilvl="1" w:tplc="4330D94E" w:tentative="1">
      <w:start w:val="1"/>
      <w:numFmt w:val="bullet"/>
      <w:lvlText w:val=""/>
      <w:lvlJc w:val="left"/>
      <w:pPr>
        <w:tabs>
          <w:tab w:val="num" w:pos="1440"/>
        </w:tabs>
        <w:ind w:left="1440" w:hanging="360"/>
      </w:pPr>
      <w:rPr>
        <w:rFonts w:ascii="Wingdings" w:hAnsi="Wingdings" w:hint="default"/>
      </w:rPr>
    </w:lvl>
    <w:lvl w:ilvl="2" w:tplc="2D16FB68" w:tentative="1">
      <w:start w:val="1"/>
      <w:numFmt w:val="bullet"/>
      <w:lvlText w:val=""/>
      <w:lvlJc w:val="left"/>
      <w:pPr>
        <w:tabs>
          <w:tab w:val="num" w:pos="2160"/>
        </w:tabs>
        <w:ind w:left="2160" w:hanging="360"/>
      </w:pPr>
      <w:rPr>
        <w:rFonts w:ascii="Wingdings" w:hAnsi="Wingdings" w:hint="default"/>
      </w:rPr>
    </w:lvl>
    <w:lvl w:ilvl="3" w:tplc="7444F766" w:tentative="1">
      <w:start w:val="1"/>
      <w:numFmt w:val="bullet"/>
      <w:lvlText w:val=""/>
      <w:lvlJc w:val="left"/>
      <w:pPr>
        <w:tabs>
          <w:tab w:val="num" w:pos="2880"/>
        </w:tabs>
        <w:ind w:left="2880" w:hanging="360"/>
      </w:pPr>
      <w:rPr>
        <w:rFonts w:ascii="Wingdings" w:hAnsi="Wingdings" w:hint="default"/>
      </w:rPr>
    </w:lvl>
    <w:lvl w:ilvl="4" w:tplc="9A7C1260" w:tentative="1">
      <w:start w:val="1"/>
      <w:numFmt w:val="bullet"/>
      <w:lvlText w:val=""/>
      <w:lvlJc w:val="left"/>
      <w:pPr>
        <w:tabs>
          <w:tab w:val="num" w:pos="3600"/>
        </w:tabs>
        <w:ind w:left="3600" w:hanging="360"/>
      </w:pPr>
      <w:rPr>
        <w:rFonts w:ascii="Wingdings" w:hAnsi="Wingdings" w:hint="default"/>
      </w:rPr>
    </w:lvl>
    <w:lvl w:ilvl="5" w:tplc="6044881A" w:tentative="1">
      <w:start w:val="1"/>
      <w:numFmt w:val="bullet"/>
      <w:lvlText w:val=""/>
      <w:lvlJc w:val="left"/>
      <w:pPr>
        <w:tabs>
          <w:tab w:val="num" w:pos="4320"/>
        </w:tabs>
        <w:ind w:left="4320" w:hanging="360"/>
      </w:pPr>
      <w:rPr>
        <w:rFonts w:ascii="Wingdings" w:hAnsi="Wingdings" w:hint="default"/>
      </w:rPr>
    </w:lvl>
    <w:lvl w:ilvl="6" w:tplc="C3A66476" w:tentative="1">
      <w:start w:val="1"/>
      <w:numFmt w:val="bullet"/>
      <w:lvlText w:val=""/>
      <w:lvlJc w:val="left"/>
      <w:pPr>
        <w:tabs>
          <w:tab w:val="num" w:pos="5040"/>
        </w:tabs>
        <w:ind w:left="5040" w:hanging="360"/>
      </w:pPr>
      <w:rPr>
        <w:rFonts w:ascii="Wingdings" w:hAnsi="Wingdings" w:hint="default"/>
      </w:rPr>
    </w:lvl>
    <w:lvl w:ilvl="7" w:tplc="87101358" w:tentative="1">
      <w:start w:val="1"/>
      <w:numFmt w:val="bullet"/>
      <w:lvlText w:val=""/>
      <w:lvlJc w:val="left"/>
      <w:pPr>
        <w:tabs>
          <w:tab w:val="num" w:pos="5760"/>
        </w:tabs>
        <w:ind w:left="5760" w:hanging="360"/>
      </w:pPr>
      <w:rPr>
        <w:rFonts w:ascii="Wingdings" w:hAnsi="Wingdings" w:hint="default"/>
      </w:rPr>
    </w:lvl>
    <w:lvl w:ilvl="8" w:tplc="8690C3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17025"/>
    <w:multiLevelType w:val="multilevel"/>
    <w:tmpl w:val="2A90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35180"/>
    <w:multiLevelType w:val="hybridMultilevel"/>
    <w:tmpl w:val="B3D8102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DB3DFD"/>
    <w:multiLevelType w:val="hybridMultilevel"/>
    <w:tmpl w:val="AD88DA6A"/>
    <w:lvl w:ilvl="0" w:tplc="B2CE3F8A">
      <w:start w:val="1"/>
      <w:numFmt w:val="bullet"/>
      <w:lvlText w:val=""/>
      <w:lvlJc w:val="left"/>
      <w:pPr>
        <w:tabs>
          <w:tab w:val="num" w:pos="720"/>
        </w:tabs>
        <w:ind w:left="720" w:hanging="360"/>
      </w:pPr>
      <w:rPr>
        <w:rFonts w:ascii="Wingdings" w:hAnsi="Wingdings" w:hint="default"/>
      </w:rPr>
    </w:lvl>
    <w:lvl w:ilvl="1" w:tplc="0076F594" w:tentative="1">
      <w:start w:val="1"/>
      <w:numFmt w:val="bullet"/>
      <w:lvlText w:val=""/>
      <w:lvlJc w:val="left"/>
      <w:pPr>
        <w:tabs>
          <w:tab w:val="num" w:pos="1440"/>
        </w:tabs>
        <w:ind w:left="1440" w:hanging="360"/>
      </w:pPr>
      <w:rPr>
        <w:rFonts w:ascii="Wingdings" w:hAnsi="Wingdings" w:hint="default"/>
      </w:rPr>
    </w:lvl>
    <w:lvl w:ilvl="2" w:tplc="D3FCE578" w:tentative="1">
      <w:start w:val="1"/>
      <w:numFmt w:val="bullet"/>
      <w:lvlText w:val=""/>
      <w:lvlJc w:val="left"/>
      <w:pPr>
        <w:tabs>
          <w:tab w:val="num" w:pos="2160"/>
        </w:tabs>
        <w:ind w:left="2160" w:hanging="360"/>
      </w:pPr>
      <w:rPr>
        <w:rFonts w:ascii="Wingdings" w:hAnsi="Wingdings" w:hint="default"/>
      </w:rPr>
    </w:lvl>
    <w:lvl w:ilvl="3" w:tplc="BC06CCD2" w:tentative="1">
      <w:start w:val="1"/>
      <w:numFmt w:val="bullet"/>
      <w:lvlText w:val=""/>
      <w:lvlJc w:val="left"/>
      <w:pPr>
        <w:tabs>
          <w:tab w:val="num" w:pos="2880"/>
        </w:tabs>
        <w:ind w:left="2880" w:hanging="360"/>
      </w:pPr>
      <w:rPr>
        <w:rFonts w:ascii="Wingdings" w:hAnsi="Wingdings" w:hint="default"/>
      </w:rPr>
    </w:lvl>
    <w:lvl w:ilvl="4" w:tplc="12FCB534" w:tentative="1">
      <w:start w:val="1"/>
      <w:numFmt w:val="bullet"/>
      <w:lvlText w:val=""/>
      <w:lvlJc w:val="left"/>
      <w:pPr>
        <w:tabs>
          <w:tab w:val="num" w:pos="3600"/>
        </w:tabs>
        <w:ind w:left="3600" w:hanging="360"/>
      </w:pPr>
      <w:rPr>
        <w:rFonts w:ascii="Wingdings" w:hAnsi="Wingdings" w:hint="default"/>
      </w:rPr>
    </w:lvl>
    <w:lvl w:ilvl="5" w:tplc="4274DDC8" w:tentative="1">
      <w:start w:val="1"/>
      <w:numFmt w:val="bullet"/>
      <w:lvlText w:val=""/>
      <w:lvlJc w:val="left"/>
      <w:pPr>
        <w:tabs>
          <w:tab w:val="num" w:pos="4320"/>
        </w:tabs>
        <w:ind w:left="4320" w:hanging="360"/>
      </w:pPr>
      <w:rPr>
        <w:rFonts w:ascii="Wingdings" w:hAnsi="Wingdings" w:hint="default"/>
      </w:rPr>
    </w:lvl>
    <w:lvl w:ilvl="6" w:tplc="D7743E34" w:tentative="1">
      <w:start w:val="1"/>
      <w:numFmt w:val="bullet"/>
      <w:lvlText w:val=""/>
      <w:lvlJc w:val="left"/>
      <w:pPr>
        <w:tabs>
          <w:tab w:val="num" w:pos="5040"/>
        </w:tabs>
        <w:ind w:left="5040" w:hanging="360"/>
      </w:pPr>
      <w:rPr>
        <w:rFonts w:ascii="Wingdings" w:hAnsi="Wingdings" w:hint="default"/>
      </w:rPr>
    </w:lvl>
    <w:lvl w:ilvl="7" w:tplc="A55AFC20" w:tentative="1">
      <w:start w:val="1"/>
      <w:numFmt w:val="bullet"/>
      <w:lvlText w:val=""/>
      <w:lvlJc w:val="left"/>
      <w:pPr>
        <w:tabs>
          <w:tab w:val="num" w:pos="5760"/>
        </w:tabs>
        <w:ind w:left="5760" w:hanging="360"/>
      </w:pPr>
      <w:rPr>
        <w:rFonts w:ascii="Wingdings" w:hAnsi="Wingdings" w:hint="default"/>
      </w:rPr>
    </w:lvl>
    <w:lvl w:ilvl="8" w:tplc="F9BC5A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8E51A3"/>
    <w:multiLevelType w:val="hybridMultilevel"/>
    <w:tmpl w:val="4B3CC02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0E92454"/>
    <w:multiLevelType w:val="hybridMultilevel"/>
    <w:tmpl w:val="D6701B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E1C2CC9"/>
    <w:multiLevelType w:val="hybridMultilevel"/>
    <w:tmpl w:val="A8A2BD5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E644711"/>
    <w:multiLevelType w:val="hybridMultilevel"/>
    <w:tmpl w:val="120816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1CF59D3"/>
    <w:multiLevelType w:val="hybridMultilevel"/>
    <w:tmpl w:val="8862B71C"/>
    <w:lvl w:ilvl="0" w:tplc="3E6409B2">
      <w:start w:val="1"/>
      <w:numFmt w:val="bullet"/>
      <w:lvlText w:val=""/>
      <w:lvlJc w:val="left"/>
      <w:pPr>
        <w:tabs>
          <w:tab w:val="num" w:pos="720"/>
        </w:tabs>
        <w:ind w:left="720" w:hanging="360"/>
      </w:pPr>
      <w:rPr>
        <w:rFonts w:ascii="Wingdings" w:hAnsi="Wingdings" w:hint="default"/>
      </w:rPr>
    </w:lvl>
    <w:lvl w:ilvl="1" w:tplc="3B0CAB0E" w:tentative="1">
      <w:start w:val="1"/>
      <w:numFmt w:val="bullet"/>
      <w:lvlText w:val=""/>
      <w:lvlJc w:val="left"/>
      <w:pPr>
        <w:tabs>
          <w:tab w:val="num" w:pos="1440"/>
        </w:tabs>
        <w:ind w:left="1440" w:hanging="360"/>
      </w:pPr>
      <w:rPr>
        <w:rFonts w:ascii="Wingdings" w:hAnsi="Wingdings" w:hint="default"/>
      </w:rPr>
    </w:lvl>
    <w:lvl w:ilvl="2" w:tplc="BF907022" w:tentative="1">
      <w:start w:val="1"/>
      <w:numFmt w:val="bullet"/>
      <w:lvlText w:val=""/>
      <w:lvlJc w:val="left"/>
      <w:pPr>
        <w:tabs>
          <w:tab w:val="num" w:pos="2160"/>
        </w:tabs>
        <w:ind w:left="2160" w:hanging="360"/>
      </w:pPr>
      <w:rPr>
        <w:rFonts w:ascii="Wingdings" w:hAnsi="Wingdings" w:hint="default"/>
      </w:rPr>
    </w:lvl>
    <w:lvl w:ilvl="3" w:tplc="6972C370" w:tentative="1">
      <w:start w:val="1"/>
      <w:numFmt w:val="bullet"/>
      <w:lvlText w:val=""/>
      <w:lvlJc w:val="left"/>
      <w:pPr>
        <w:tabs>
          <w:tab w:val="num" w:pos="2880"/>
        </w:tabs>
        <w:ind w:left="2880" w:hanging="360"/>
      </w:pPr>
      <w:rPr>
        <w:rFonts w:ascii="Wingdings" w:hAnsi="Wingdings" w:hint="default"/>
      </w:rPr>
    </w:lvl>
    <w:lvl w:ilvl="4" w:tplc="350A13F4" w:tentative="1">
      <w:start w:val="1"/>
      <w:numFmt w:val="bullet"/>
      <w:lvlText w:val=""/>
      <w:lvlJc w:val="left"/>
      <w:pPr>
        <w:tabs>
          <w:tab w:val="num" w:pos="3600"/>
        </w:tabs>
        <w:ind w:left="3600" w:hanging="360"/>
      </w:pPr>
      <w:rPr>
        <w:rFonts w:ascii="Wingdings" w:hAnsi="Wingdings" w:hint="default"/>
      </w:rPr>
    </w:lvl>
    <w:lvl w:ilvl="5" w:tplc="CA2C8672" w:tentative="1">
      <w:start w:val="1"/>
      <w:numFmt w:val="bullet"/>
      <w:lvlText w:val=""/>
      <w:lvlJc w:val="left"/>
      <w:pPr>
        <w:tabs>
          <w:tab w:val="num" w:pos="4320"/>
        </w:tabs>
        <w:ind w:left="4320" w:hanging="360"/>
      </w:pPr>
      <w:rPr>
        <w:rFonts w:ascii="Wingdings" w:hAnsi="Wingdings" w:hint="default"/>
      </w:rPr>
    </w:lvl>
    <w:lvl w:ilvl="6" w:tplc="5B309456" w:tentative="1">
      <w:start w:val="1"/>
      <w:numFmt w:val="bullet"/>
      <w:lvlText w:val=""/>
      <w:lvlJc w:val="left"/>
      <w:pPr>
        <w:tabs>
          <w:tab w:val="num" w:pos="5040"/>
        </w:tabs>
        <w:ind w:left="5040" w:hanging="360"/>
      </w:pPr>
      <w:rPr>
        <w:rFonts w:ascii="Wingdings" w:hAnsi="Wingdings" w:hint="default"/>
      </w:rPr>
    </w:lvl>
    <w:lvl w:ilvl="7" w:tplc="1AA694E0" w:tentative="1">
      <w:start w:val="1"/>
      <w:numFmt w:val="bullet"/>
      <w:lvlText w:val=""/>
      <w:lvlJc w:val="left"/>
      <w:pPr>
        <w:tabs>
          <w:tab w:val="num" w:pos="5760"/>
        </w:tabs>
        <w:ind w:left="5760" w:hanging="360"/>
      </w:pPr>
      <w:rPr>
        <w:rFonts w:ascii="Wingdings" w:hAnsi="Wingdings" w:hint="default"/>
      </w:rPr>
    </w:lvl>
    <w:lvl w:ilvl="8" w:tplc="FA7CED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BE650B"/>
    <w:multiLevelType w:val="hybridMultilevel"/>
    <w:tmpl w:val="2DA44C54"/>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12"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77778"/>
    <w:multiLevelType w:val="hybridMultilevel"/>
    <w:tmpl w:val="3110AB62"/>
    <w:lvl w:ilvl="0" w:tplc="4FF28564">
      <w:start w:val="1"/>
      <w:numFmt w:val="bullet"/>
      <w:lvlText w:val=""/>
      <w:lvlJc w:val="left"/>
      <w:pPr>
        <w:tabs>
          <w:tab w:val="num" w:pos="720"/>
        </w:tabs>
        <w:ind w:left="720" w:hanging="360"/>
      </w:pPr>
      <w:rPr>
        <w:rFonts w:ascii="Wingdings" w:hAnsi="Wingdings" w:hint="default"/>
      </w:rPr>
    </w:lvl>
    <w:lvl w:ilvl="1" w:tplc="DEA06452" w:tentative="1">
      <w:start w:val="1"/>
      <w:numFmt w:val="bullet"/>
      <w:lvlText w:val=""/>
      <w:lvlJc w:val="left"/>
      <w:pPr>
        <w:tabs>
          <w:tab w:val="num" w:pos="1440"/>
        </w:tabs>
        <w:ind w:left="1440" w:hanging="360"/>
      </w:pPr>
      <w:rPr>
        <w:rFonts w:ascii="Wingdings" w:hAnsi="Wingdings" w:hint="default"/>
      </w:rPr>
    </w:lvl>
    <w:lvl w:ilvl="2" w:tplc="33A22EA6" w:tentative="1">
      <w:start w:val="1"/>
      <w:numFmt w:val="bullet"/>
      <w:lvlText w:val=""/>
      <w:lvlJc w:val="left"/>
      <w:pPr>
        <w:tabs>
          <w:tab w:val="num" w:pos="2160"/>
        </w:tabs>
        <w:ind w:left="2160" w:hanging="360"/>
      </w:pPr>
      <w:rPr>
        <w:rFonts w:ascii="Wingdings" w:hAnsi="Wingdings" w:hint="default"/>
      </w:rPr>
    </w:lvl>
    <w:lvl w:ilvl="3" w:tplc="F8E05FD2" w:tentative="1">
      <w:start w:val="1"/>
      <w:numFmt w:val="bullet"/>
      <w:lvlText w:val=""/>
      <w:lvlJc w:val="left"/>
      <w:pPr>
        <w:tabs>
          <w:tab w:val="num" w:pos="2880"/>
        </w:tabs>
        <w:ind w:left="2880" w:hanging="360"/>
      </w:pPr>
      <w:rPr>
        <w:rFonts w:ascii="Wingdings" w:hAnsi="Wingdings" w:hint="default"/>
      </w:rPr>
    </w:lvl>
    <w:lvl w:ilvl="4" w:tplc="8690E566" w:tentative="1">
      <w:start w:val="1"/>
      <w:numFmt w:val="bullet"/>
      <w:lvlText w:val=""/>
      <w:lvlJc w:val="left"/>
      <w:pPr>
        <w:tabs>
          <w:tab w:val="num" w:pos="3600"/>
        </w:tabs>
        <w:ind w:left="3600" w:hanging="360"/>
      </w:pPr>
      <w:rPr>
        <w:rFonts w:ascii="Wingdings" w:hAnsi="Wingdings" w:hint="default"/>
      </w:rPr>
    </w:lvl>
    <w:lvl w:ilvl="5" w:tplc="3EDCF886" w:tentative="1">
      <w:start w:val="1"/>
      <w:numFmt w:val="bullet"/>
      <w:lvlText w:val=""/>
      <w:lvlJc w:val="left"/>
      <w:pPr>
        <w:tabs>
          <w:tab w:val="num" w:pos="4320"/>
        </w:tabs>
        <w:ind w:left="4320" w:hanging="360"/>
      </w:pPr>
      <w:rPr>
        <w:rFonts w:ascii="Wingdings" w:hAnsi="Wingdings" w:hint="default"/>
      </w:rPr>
    </w:lvl>
    <w:lvl w:ilvl="6" w:tplc="C5DE8704" w:tentative="1">
      <w:start w:val="1"/>
      <w:numFmt w:val="bullet"/>
      <w:lvlText w:val=""/>
      <w:lvlJc w:val="left"/>
      <w:pPr>
        <w:tabs>
          <w:tab w:val="num" w:pos="5040"/>
        </w:tabs>
        <w:ind w:left="5040" w:hanging="360"/>
      </w:pPr>
      <w:rPr>
        <w:rFonts w:ascii="Wingdings" w:hAnsi="Wingdings" w:hint="default"/>
      </w:rPr>
    </w:lvl>
    <w:lvl w:ilvl="7" w:tplc="47341228" w:tentative="1">
      <w:start w:val="1"/>
      <w:numFmt w:val="bullet"/>
      <w:lvlText w:val=""/>
      <w:lvlJc w:val="left"/>
      <w:pPr>
        <w:tabs>
          <w:tab w:val="num" w:pos="5760"/>
        </w:tabs>
        <w:ind w:left="5760" w:hanging="360"/>
      </w:pPr>
      <w:rPr>
        <w:rFonts w:ascii="Wingdings" w:hAnsi="Wingdings" w:hint="default"/>
      </w:rPr>
    </w:lvl>
    <w:lvl w:ilvl="8" w:tplc="F798251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2"/>
  </w:num>
  <w:num w:numId="4">
    <w:abstractNumId w:val="13"/>
  </w:num>
  <w:num w:numId="5">
    <w:abstractNumId w:val="11"/>
  </w:num>
  <w:num w:numId="6">
    <w:abstractNumId w:val="14"/>
  </w:num>
  <w:num w:numId="7">
    <w:abstractNumId w:val="0"/>
  </w:num>
  <w:num w:numId="8">
    <w:abstractNumId w:val="5"/>
  </w:num>
  <w:num w:numId="9">
    <w:abstractNumId w:val="10"/>
  </w:num>
  <w:num w:numId="10">
    <w:abstractNumId w:val="1"/>
  </w:num>
  <w:num w:numId="11">
    <w:abstractNumId w:val="9"/>
  </w:num>
  <w:num w:numId="12">
    <w:abstractNumId w:val="7"/>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C86"/>
    <w:rsid w:val="00015EDE"/>
    <w:rsid w:val="00044A52"/>
    <w:rsid w:val="00071587"/>
    <w:rsid w:val="00084394"/>
    <w:rsid w:val="000A697D"/>
    <w:rsid w:val="000B4F3C"/>
    <w:rsid w:val="000E2691"/>
    <w:rsid w:val="000F4ACE"/>
    <w:rsid w:val="00105F47"/>
    <w:rsid w:val="0013682A"/>
    <w:rsid w:val="0014425C"/>
    <w:rsid w:val="00147972"/>
    <w:rsid w:val="0015078B"/>
    <w:rsid w:val="00157023"/>
    <w:rsid w:val="00175C79"/>
    <w:rsid w:val="00182BEB"/>
    <w:rsid w:val="001A581E"/>
    <w:rsid w:val="001B5941"/>
    <w:rsid w:val="002063A5"/>
    <w:rsid w:val="00211516"/>
    <w:rsid w:val="00232C3A"/>
    <w:rsid w:val="00276D77"/>
    <w:rsid w:val="00277C86"/>
    <w:rsid w:val="002A5CBC"/>
    <w:rsid w:val="002B7585"/>
    <w:rsid w:val="00321C43"/>
    <w:rsid w:val="003441F3"/>
    <w:rsid w:val="0037621D"/>
    <w:rsid w:val="003C68EA"/>
    <w:rsid w:val="003D2973"/>
    <w:rsid w:val="00402048"/>
    <w:rsid w:val="00403162"/>
    <w:rsid w:val="0042324A"/>
    <w:rsid w:val="0042490C"/>
    <w:rsid w:val="004600F7"/>
    <w:rsid w:val="0047296B"/>
    <w:rsid w:val="0047478D"/>
    <w:rsid w:val="004A5E83"/>
    <w:rsid w:val="005041DE"/>
    <w:rsid w:val="00521407"/>
    <w:rsid w:val="00524569"/>
    <w:rsid w:val="00524EDC"/>
    <w:rsid w:val="00534244"/>
    <w:rsid w:val="00542502"/>
    <w:rsid w:val="00542E5C"/>
    <w:rsid w:val="00544ABD"/>
    <w:rsid w:val="00570807"/>
    <w:rsid w:val="005A39A0"/>
    <w:rsid w:val="005D4447"/>
    <w:rsid w:val="005E64B8"/>
    <w:rsid w:val="00604CF0"/>
    <w:rsid w:val="00604D2E"/>
    <w:rsid w:val="00615C2E"/>
    <w:rsid w:val="0067601D"/>
    <w:rsid w:val="00680B04"/>
    <w:rsid w:val="006C1ED2"/>
    <w:rsid w:val="006C45B4"/>
    <w:rsid w:val="006C602B"/>
    <w:rsid w:val="006D43D0"/>
    <w:rsid w:val="006F5339"/>
    <w:rsid w:val="007010A7"/>
    <w:rsid w:val="00784369"/>
    <w:rsid w:val="0079497F"/>
    <w:rsid w:val="007A5334"/>
    <w:rsid w:val="007C329D"/>
    <w:rsid w:val="00822D67"/>
    <w:rsid w:val="00826B21"/>
    <w:rsid w:val="008419C4"/>
    <w:rsid w:val="00851D06"/>
    <w:rsid w:val="00864C6E"/>
    <w:rsid w:val="008901DD"/>
    <w:rsid w:val="008B74FE"/>
    <w:rsid w:val="008C1B11"/>
    <w:rsid w:val="008D3BAB"/>
    <w:rsid w:val="008E00BE"/>
    <w:rsid w:val="0091172A"/>
    <w:rsid w:val="00917E2D"/>
    <w:rsid w:val="00925957"/>
    <w:rsid w:val="00930D38"/>
    <w:rsid w:val="00934F2D"/>
    <w:rsid w:val="00936422"/>
    <w:rsid w:val="0093696E"/>
    <w:rsid w:val="009616BA"/>
    <w:rsid w:val="0098523C"/>
    <w:rsid w:val="009B0854"/>
    <w:rsid w:val="009B3D88"/>
    <w:rsid w:val="009E66B6"/>
    <w:rsid w:val="00A81F33"/>
    <w:rsid w:val="00A83DFA"/>
    <w:rsid w:val="00A930AE"/>
    <w:rsid w:val="00AE4C53"/>
    <w:rsid w:val="00B0501D"/>
    <w:rsid w:val="00B42434"/>
    <w:rsid w:val="00B5191C"/>
    <w:rsid w:val="00B71F85"/>
    <w:rsid w:val="00BA580B"/>
    <w:rsid w:val="00C03BEF"/>
    <w:rsid w:val="00C100B0"/>
    <w:rsid w:val="00C16E0E"/>
    <w:rsid w:val="00C37D67"/>
    <w:rsid w:val="00C54564"/>
    <w:rsid w:val="00C564CB"/>
    <w:rsid w:val="00C743EA"/>
    <w:rsid w:val="00C85182"/>
    <w:rsid w:val="00CB7417"/>
    <w:rsid w:val="00CD61B7"/>
    <w:rsid w:val="00D11938"/>
    <w:rsid w:val="00D177BD"/>
    <w:rsid w:val="00D72D60"/>
    <w:rsid w:val="00DC3919"/>
    <w:rsid w:val="00DC7664"/>
    <w:rsid w:val="00E01DED"/>
    <w:rsid w:val="00E0769D"/>
    <w:rsid w:val="00E13227"/>
    <w:rsid w:val="00E22874"/>
    <w:rsid w:val="00E23C8A"/>
    <w:rsid w:val="00E4058C"/>
    <w:rsid w:val="00E4281C"/>
    <w:rsid w:val="00E4606F"/>
    <w:rsid w:val="00E47060"/>
    <w:rsid w:val="00E60B73"/>
    <w:rsid w:val="00E62065"/>
    <w:rsid w:val="00E7102D"/>
    <w:rsid w:val="00E71C65"/>
    <w:rsid w:val="00E75EF3"/>
    <w:rsid w:val="00E76348"/>
    <w:rsid w:val="00E852A3"/>
    <w:rsid w:val="00E85CE1"/>
    <w:rsid w:val="00EA2301"/>
    <w:rsid w:val="00EA5212"/>
    <w:rsid w:val="00EA7CE1"/>
    <w:rsid w:val="00EB041B"/>
    <w:rsid w:val="00ED6A36"/>
    <w:rsid w:val="00F12358"/>
    <w:rsid w:val="00F2066D"/>
    <w:rsid w:val="00F37982"/>
    <w:rsid w:val="00F52A76"/>
    <w:rsid w:val="00FB2041"/>
    <w:rsid w:val="00FB33C1"/>
    <w:rsid w:val="00FC05B9"/>
    <w:rsid w:val="00FD2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6C7AD"/>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41F3"/>
    <w:rPr>
      <w:rFonts w:ascii="Tahoma" w:hAnsi="Tahoma"/>
      <w:sz w:val="20"/>
      <w:lang w:val="sl-SI"/>
    </w:rPr>
  </w:style>
  <w:style w:type="paragraph" w:styleId="Heading1">
    <w:name w:val="heading 1"/>
    <w:basedOn w:val="Normal"/>
    <w:next w:val="Normal"/>
    <w:link w:val="Heading1Char"/>
    <w:uiPriority w:val="9"/>
    <w:qFormat/>
    <w:rsid w:val="005E6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A58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1F3"/>
    <w:pPr>
      <w:spacing w:after="0" w:line="240" w:lineRule="auto"/>
    </w:pPr>
    <w:rPr>
      <w:rFonts w:ascii="Tahoma" w:hAnsi="Tahoma"/>
      <w:sz w:val="20"/>
      <w:lang w:val="sl-SI"/>
    </w:rPr>
  </w:style>
  <w:style w:type="paragraph" w:styleId="Header">
    <w:name w:val="header"/>
    <w:basedOn w:val="Normal"/>
    <w:link w:val="HeaderChar"/>
    <w:uiPriority w:val="99"/>
    <w:unhideWhenUsed/>
    <w:rsid w:val="00277C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7C86"/>
    <w:rPr>
      <w:rFonts w:ascii="Tahoma" w:hAnsi="Tahoma"/>
      <w:sz w:val="20"/>
      <w:lang w:val="sl-SI"/>
    </w:rPr>
  </w:style>
  <w:style w:type="paragraph" w:styleId="Footer">
    <w:name w:val="footer"/>
    <w:basedOn w:val="Normal"/>
    <w:link w:val="FooterChar"/>
    <w:uiPriority w:val="99"/>
    <w:unhideWhenUsed/>
    <w:rsid w:val="00277C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C86"/>
    <w:rPr>
      <w:rFonts w:ascii="Tahoma" w:hAnsi="Tahoma"/>
      <w:sz w:val="20"/>
      <w:lang w:val="sl-SI"/>
    </w:rPr>
  </w:style>
  <w:style w:type="paragraph" w:styleId="BalloonText">
    <w:name w:val="Balloon Text"/>
    <w:basedOn w:val="Normal"/>
    <w:link w:val="BalloonTextChar"/>
    <w:uiPriority w:val="99"/>
    <w:semiHidden/>
    <w:unhideWhenUsed/>
    <w:rsid w:val="00277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C86"/>
    <w:rPr>
      <w:rFonts w:ascii="Segoe UI" w:hAnsi="Segoe UI" w:cs="Segoe UI"/>
      <w:sz w:val="18"/>
      <w:szCs w:val="18"/>
      <w:lang w:val="sl-SI"/>
    </w:rPr>
  </w:style>
  <w:style w:type="paragraph" w:styleId="NormalWeb">
    <w:name w:val="Normal (Web)"/>
    <w:basedOn w:val="Normal"/>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1B5941"/>
    <w:rPr>
      <w:b/>
      <w:bCs/>
    </w:rPr>
  </w:style>
  <w:style w:type="character" w:styleId="Hyperlink">
    <w:name w:val="Hyperlink"/>
    <w:basedOn w:val="DefaultParagraphFont"/>
    <w:uiPriority w:val="99"/>
    <w:unhideWhenUsed/>
    <w:rsid w:val="001B5941"/>
    <w:rPr>
      <w:color w:val="0000FF"/>
      <w:u w:val="single"/>
    </w:rPr>
  </w:style>
  <w:style w:type="character" w:customStyle="1" w:styleId="gmaildefault">
    <w:name w:val="gmail_default"/>
    <w:basedOn w:val="DefaultParagraphFont"/>
    <w:rsid w:val="001B5941"/>
  </w:style>
  <w:style w:type="character" w:customStyle="1" w:styleId="Nerazreenaomemba1">
    <w:name w:val="Nerazrešena omemba1"/>
    <w:basedOn w:val="DefaultParagraphFont"/>
    <w:uiPriority w:val="99"/>
    <w:semiHidden/>
    <w:unhideWhenUsed/>
    <w:rsid w:val="00E852A3"/>
    <w:rPr>
      <w:color w:val="605E5C"/>
      <w:shd w:val="clear" w:color="auto" w:fill="E1DFDD"/>
    </w:rPr>
  </w:style>
  <w:style w:type="character" w:customStyle="1" w:styleId="name">
    <w:name w:val="name"/>
    <w:basedOn w:val="DefaultParagraphFont"/>
    <w:rsid w:val="00175C79"/>
  </w:style>
  <w:style w:type="character" w:styleId="Emphasis">
    <w:name w:val="Emphasis"/>
    <w:basedOn w:val="DefaultParagraphFont"/>
    <w:uiPriority w:val="20"/>
    <w:qFormat/>
    <w:rsid w:val="00175C79"/>
    <w:rPr>
      <w:i/>
      <w:iCs/>
    </w:rPr>
  </w:style>
  <w:style w:type="character" w:customStyle="1" w:styleId="Heading3Char">
    <w:name w:val="Heading 3 Char"/>
    <w:basedOn w:val="DefaultParagraphFont"/>
    <w:link w:val="Heading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DefaultParagraphFont"/>
    <w:rsid w:val="00EA7CE1"/>
  </w:style>
  <w:style w:type="character" w:styleId="CommentReference">
    <w:name w:val="annotation reference"/>
    <w:basedOn w:val="DefaultParagraphFont"/>
    <w:uiPriority w:val="99"/>
    <w:semiHidden/>
    <w:unhideWhenUsed/>
    <w:rsid w:val="00EA5212"/>
    <w:rPr>
      <w:sz w:val="16"/>
      <w:szCs w:val="16"/>
    </w:rPr>
  </w:style>
  <w:style w:type="paragraph" w:styleId="CommentText">
    <w:name w:val="annotation text"/>
    <w:basedOn w:val="Normal"/>
    <w:link w:val="CommentTextChar"/>
    <w:uiPriority w:val="99"/>
    <w:semiHidden/>
    <w:unhideWhenUsed/>
    <w:rsid w:val="00EA5212"/>
    <w:pPr>
      <w:spacing w:line="240" w:lineRule="auto"/>
    </w:pPr>
    <w:rPr>
      <w:szCs w:val="20"/>
    </w:rPr>
  </w:style>
  <w:style w:type="character" w:customStyle="1" w:styleId="CommentTextChar">
    <w:name w:val="Comment Text Char"/>
    <w:basedOn w:val="DefaultParagraphFont"/>
    <w:link w:val="CommentText"/>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ormal"/>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FollowedHyperlink">
    <w:name w:val="FollowedHyperlink"/>
    <w:basedOn w:val="DefaultParagraphFont"/>
    <w:uiPriority w:val="99"/>
    <w:semiHidden/>
    <w:unhideWhenUsed/>
    <w:rsid w:val="00C03BEF"/>
    <w:rPr>
      <w:color w:val="954F72" w:themeColor="followedHyperlink"/>
      <w:u w:val="single"/>
    </w:rPr>
  </w:style>
  <w:style w:type="character" w:customStyle="1" w:styleId="il">
    <w:name w:val="il"/>
    <w:basedOn w:val="DefaultParagraphFont"/>
    <w:rsid w:val="00A81F33"/>
  </w:style>
  <w:style w:type="paragraph" w:customStyle="1" w:styleId="paragraph">
    <w:name w:val="paragraph"/>
    <w:basedOn w:val="Normal"/>
    <w:rsid w:val="00232C3A"/>
    <w:pPr>
      <w:spacing w:before="100" w:beforeAutospacing="1" w:after="100" w:afterAutospacing="1" w:line="240" w:lineRule="auto"/>
    </w:pPr>
    <w:rPr>
      <w:rFonts w:ascii="Times" w:eastAsia="MS Mincho" w:hAnsi="Times" w:cs="Times New Roman"/>
      <w:szCs w:val="20"/>
      <w:lang w:val="en-US"/>
    </w:rPr>
  </w:style>
  <w:style w:type="character" w:customStyle="1" w:styleId="normaltextrun">
    <w:name w:val="normaltextrun"/>
    <w:rsid w:val="00232C3A"/>
  </w:style>
  <w:style w:type="paragraph" w:styleId="ListParagraph">
    <w:name w:val="List Paragraph"/>
    <w:basedOn w:val="Normal"/>
    <w:uiPriority w:val="34"/>
    <w:qFormat/>
    <w:rsid w:val="00232C3A"/>
    <w:pPr>
      <w:spacing w:line="256" w:lineRule="auto"/>
      <w:ind w:left="720"/>
      <w:contextualSpacing/>
    </w:pPr>
    <w:rPr>
      <w:rFonts w:asciiTheme="minorHAnsi" w:hAnsiTheme="minorHAnsi"/>
      <w:sz w:val="22"/>
    </w:rPr>
  </w:style>
  <w:style w:type="character" w:customStyle="1" w:styleId="6qdm">
    <w:name w:val="_6qdm"/>
    <w:basedOn w:val="DefaultParagraphFont"/>
    <w:rsid w:val="00157023"/>
  </w:style>
  <w:style w:type="character" w:customStyle="1" w:styleId="textexposedshow">
    <w:name w:val="text_exposed_show"/>
    <w:basedOn w:val="DefaultParagraphFont"/>
    <w:rsid w:val="00157023"/>
  </w:style>
  <w:style w:type="character" w:customStyle="1" w:styleId="Heading2Char">
    <w:name w:val="Heading 2 Char"/>
    <w:basedOn w:val="DefaultParagraphFont"/>
    <w:link w:val="Heading2"/>
    <w:uiPriority w:val="9"/>
    <w:semiHidden/>
    <w:rsid w:val="001A581E"/>
    <w:rPr>
      <w:rFonts w:asciiTheme="majorHAnsi" w:eastAsiaTheme="majorEastAsia" w:hAnsiTheme="majorHAnsi" w:cstheme="majorBidi"/>
      <w:color w:val="2F5496" w:themeColor="accent1" w:themeShade="BF"/>
      <w:sz w:val="26"/>
      <w:szCs w:val="26"/>
      <w:lang w:val="sl-SI"/>
    </w:rPr>
  </w:style>
  <w:style w:type="character" w:customStyle="1" w:styleId="Heading1Char">
    <w:name w:val="Heading 1 Char"/>
    <w:basedOn w:val="DefaultParagraphFont"/>
    <w:link w:val="Heading1"/>
    <w:uiPriority w:val="9"/>
    <w:rsid w:val="005E64B8"/>
    <w:rPr>
      <w:rFonts w:asciiTheme="majorHAnsi" w:eastAsiaTheme="majorEastAsia" w:hAnsiTheme="majorHAnsi" w:cstheme="majorBidi"/>
      <w:color w:val="2F5496" w:themeColor="accent1" w:themeShade="BF"/>
      <w:sz w:val="32"/>
      <w:szCs w:val="32"/>
      <w:lang w:val="sl-SI"/>
    </w:rPr>
  </w:style>
  <w:style w:type="paragraph" w:styleId="CommentSubject">
    <w:name w:val="annotation subject"/>
    <w:basedOn w:val="CommentText"/>
    <w:next w:val="CommentText"/>
    <w:link w:val="CommentSubjectChar"/>
    <w:uiPriority w:val="99"/>
    <w:semiHidden/>
    <w:unhideWhenUsed/>
    <w:rsid w:val="00542502"/>
    <w:rPr>
      <w:b/>
      <w:bCs/>
    </w:rPr>
  </w:style>
  <w:style w:type="character" w:customStyle="1" w:styleId="CommentSubjectChar">
    <w:name w:val="Comment Subject Char"/>
    <w:basedOn w:val="CommentTextChar"/>
    <w:link w:val="CommentSubject"/>
    <w:uiPriority w:val="99"/>
    <w:semiHidden/>
    <w:rsid w:val="00542502"/>
    <w:rPr>
      <w:rFonts w:ascii="Tahoma" w:hAnsi="Tahoma"/>
      <w:b/>
      <w:bCs/>
      <w:sz w:val="20"/>
      <w:szCs w:val="20"/>
      <w:lang w:val="sl-SI"/>
    </w:rPr>
  </w:style>
  <w:style w:type="character" w:styleId="UnresolvedMention">
    <w:name w:val="Unresolved Mention"/>
    <w:basedOn w:val="DefaultParagraphFont"/>
    <w:uiPriority w:val="99"/>
    <w:semiHidden/>
    <w:unhideWhenUsed/>
    <w:rsid w:val="00E85CE1"/>
    <w:rPr>
      <w:color w:val="605E5C"/>
      <w:shd w:val="clear" w:color="auto" w:fill="E1DFDD"/>
    </w:rPr>
  </w:style>
  <w:style w:type="character" w:customStyle="1" w:styleId="gmail-m413298568894966125gmail-s1">
    <w:name w:val="gmail-m_413298568894966125gmail-s1"/>
    <w:basedOn w:val="DefaultParagraphFont"/>
    <w:rsid w:val="00841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8137">
      <w:bodyDiv w:val="1"/>
      <w:marLeft w:val="0"/>
      <w:marRight w:val="0"/>
      <w:marTop w:val="0"/>
      <w:marBottom w:val="0"/>
      <w:divBdr>
        <w:top w:val="none" w:sz="0" w:space="0" w:color="auto"/>
        <w:left w:val="none" w:sz="0" w:space="0" w:color="auto"/>
        <w:bottom w:val="none" w:sz="0" w:space="0" w:color="auto"/>
        <w:right w:val="none" w:sz="0" w:space="0" w:color="auto"/>
      </w:divBdr>
    </w:div>
    <w:div w:id="306782128">
      <w:bodyDiv w:val="1"/>
      <w:marLeft w:val="0"/>
      <w:marRight w:val="0"/>
      <w:marTop w:val="0"/>
      <w:marBottom w:val="0"/>
      <w:divBdr>
        <w:top w:val="none" w:sz="0" w:space="0" w:color="auto"/>
        <w:left w:val="none" w:sz="0" w:space="0" w:color="auto"/>
        <w:bottom w:val="none" w:sz="0" w:space="0" w:color="auto"/>
        <w:right w:val="none" w:sz="0" w:space="0" w:color="auto"/>
      </w:divBdr>
    </w:div>
    <w:div w:id="314192004">
      <w:bodyDiv w:val="1"/>
      <w:marLeft w:val="0"/>
      <w:marRight w:val="0"/>
      <w:marTop w:val="0"/>
      <w:marBottom w:val="0"/>
      <w:divBdr>
        <w:top w:val="none" w:sz="0" w:space="0" w:color="auto"/>
        <w:left w:val="none" w:sz="0" w:space="0" w:color="auto"/>
        <w:bottom w:val="none" w:sz="0" w:space="0" w:color="auto"/>
        <w:right w:val="none" w:sz="0" w:space="0" w:color="auto"/>
      </w:divBdr>
    </w:div>
    <w:div w:id="473909767">
      <w:bodyDiv w:val="1"/>
      <w:marLeft w:val="0"/>
      <w:marRight w:val="0"/>
      <w:marTop w:val="0"/>
      <w:marBottom w:val="0"/>
      <w:divBdr>
        <w:top w:val="none" w:sz="0" w:space="0" w:color="auto"/>
        <w:left w:val="none" w:sz="0" w:space="0" w:color="auto"/>
        <w:bottom w:val="none" w:sz="0" w:space="0" w:color="auto"/>
        <w:right w:val="none" w:sz="0" w:space="0" w:color="auto"/>
      </w:divBdr>
    </w:div>
    <w:div w:id="478035051">
      <w:bodyDiv w:val="1"/>
      <w:marLeft w:val="0"/>
      <w:marRight w:val="0"/>
      <w:marTop w:val="0"/>
      <w:marBottom w:val="0"/>
      <w:divBdr>
        <w:top w:val="none" w:sz="0" w:space="0" w:color="auto"/>
        <w:left w:val="none" w:sz="0" w:space="0" w:color="auto"/>
        <w:bottom w:val="none" w:sz="0" w:space="0" w:color="auto"/>
        <w:right w:val="none" w:sz="0" w:space="0" w:color="auto"/>
      </w:divBdr>
    </w:div>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14729607">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017316246">
      <w:bodyDiv w:val="1"/>
      <w:marLeft w:val="0"/>
      <w:marRight w:val="0"/>
      <w:marTop w:val="0"/>
      <w:marBottom w:val="0"/>
      <w:divBdr>
        <w:top w:val="none" w:sz="0" w:space="0" w:color="auto"/>
        <w:left w:val="none" w:sz="0" w:space="0" w:color="auto"/>
        <w:bottom w:val="none" w:sz="0" w:space="0" w:color="auto"/>
        <w:right w:val="none" w:sz="0" w:space="0" w:color="auto"/>
      </w:divBdr>
    </w:div>
    <w:div w:id="1047484072">
      <w:bodyDiv w:val="1"/>
      <w:marLeft w:val="0"/>
      <w:marRight w:val="0"/>
      <w:marTop w:val="0"/>
      <w:marBottom w:val="0"/>
      <w:divBdr>
        <w:top w:val="none" w:sz="0" w:space="0" w:color="auto"/>
        <w:left w:val="none" w:sz="0" w:space="0" w:color="auto"/>
        <w:bottom w:val="none" w:sz="0" w:space="0" w:color="auto"/>
        <w:right w:val="none" w:sz="0" w:space="0" w:color="auto"/>
      </w:divBdr>
    </w:div>
    <w:div w:id="1095517599">
      <w:bodyDiv w:val="1"/>
      <w:marLeft w:val="0"/>
      <w:marRight w:val="0"/>
      <w:marTop w:val="0"/>
      <w:marBottom w:val="0"/>
      <w:divBdr>
        <w:top w:val="none" w:sz="0" w:space="0" w:color="auto"/>
        <w:left w:val="none" w:sz="0" w:space="0" w:color="auto"/>
        <w:bottom w:val="none" w:sz="0" w:space="0" w:color="auto"/>
        <w:right w:val="none" w:sz="0" w:space="0" w:color="auto"/>
      </w:divBdr>
    </w:div>
    <w:div w:id="1163468926">
      <w:bodyDiv w:val="1"/>
      <w:marLeft w:val="0"/>
      <w:marRight w:val="0"/>
      <w:marTop w:val="0"/>
      <w:marBottom w:val="0"/>
      <w:divBdr>
        <w:top w:val="none" w:sz="0" w:space="0" w:color="auto"/>
        <w:left w:val="none" w:sz="0" w:space="0" w:color="auto"/>
        <w:bottom w:val="none" w:sz="0" w:space="0" w:color="auto"/>
        <w:right w:val="none" w:sz="0" w:space="0" w:color="auto"/>
      </w:divBdr>
    </w:div>
    <w:div w:id="1298217006">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360621600">
      <w:bodyDiv w:val="1"/>
      <w:marLeft w:val="0"/>
      <w:marRight w:val="0"/>
      <w:marTop w:val="0"/>
      <w:marBottom w:val="0"/>
      <w:divBdr>
        <w:top w:val="none" w:sz="0" w:space="0" w:color="auto"/>
        <w:left w:val="none" w:sz="0" w:space="0" w:color="auto"/>
        <w:bottom w:val="none" w:sz="0" w:space="0" w:color="auto"/>
        <w:right w:val="none" w:sz="0" w:space="0" w:color="auto"/>
      </w:divBdr>
    </w:div>
    <w:div w:id="1398045852">
      <w:bodyDiv w:val="1"/>
      <w:marLeft w:val="0"/>
      <w:marRight w:val="0"/>
      <w:marTop w:val="0"/>
      <w:marBottom w:val="0"/>
      <w:divBdr>
        <w:top w:val="none" w:sz="0" w:space="0" w:color="auto"/>
        <w:left w:val="none" w:sz="0" w:space="0" w:color="auto"/>
        <w:bottom w:val="none" w:sz="0" w:space="0" w:color="auto"/>
        <w:right w:val="none" w:sz="0" w:space="0" w:color="auto"/>
      </w:divBdr>
    </w:div>
    <w:div w:id="1452675489">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635866097">
      <w:bodyDiv w:val="1"/>
      <w:marLeft w:val="0"/>
      <w:marRight w:val="0"/>
      <w:marTop w:val="0"/>
      <w:marBottom w:val="0"/>
      <w:divBdr>
        <w:top w:val="none" w:sz="0" w:space="0" w:color="auto"/>
        <w:left w:val="none" w:sz="0" w:space="0" w:color="auto"/>
        <w:bottom w:val="none" w:sz="0" w:space="0" w:color="auto"/>
        <w:right w:val="none" w:sz="0" w:space="0" w:color="auto"/>
      </w:divBdr>
    </w:div>
    <w:div w:id="1655138612">
      <w:bodyDiv w:val="1"/>
      <w:marLeft w:val="0"/>
      <w:marRight w:val="0"/>
      <w:marTop w:val="0"/>
      <w:marBottom w:val="0"/>
      <w:divBdr>
        <w:top w:val="none" w:sz="0" w:space="0" w:color="auto"/>
        <w:left w:val="none" w:sz="0" w:space="0" w:color="auto"/>
        <w:bottom w:val="none" w:sz="0" w:space="0" w:color="auto"/>
        <w:right w:val="none" w:sz="0" w:space="0" w:color="auto"/>
      </w:divBdr>
      <w:divsChild>
        <w:div w:id="985890781">
          <w:marLeft w:val="0"/>
          <w:marRight w:val="0"/>
          <w:marTop w:val="0"/>
          <w:marBottom w:val="0"/>
          <w:divBdr>
            <w:top w:val="none" w:sz="0" w:space="0" w:color="auto"/>
            <w:left w:val="none" w:sz="0" w:space="0" w:color="auto"/>
            <w:bottom w:val="none" w:sz="0" w:space="0" w:color="auto"/>
            <w:right w:val="none" w:sz="0" w:space="0" w:color="auto"/>
          </w:divBdr>
        </w:div>
      </w:divsChild>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77998755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 w:id="1938319496">
      <w:bodyDiv w:val="1"/>
      <w:marLeft w:val="0"/>
      <w:marRight w:val="0"/>
      <w:marTop w:val="0"/>
      <w:marBottom w:val="0"/>
      <w:divBdr>
        <w:top w:val="none" w:sz="0" w:space="0" w:color="auto"/>
        <w:left w:val="none" w:sz="0" w:space="0" w:color="auto"/>
        <w:bottom w:val="none" w:sz="0" w:space="0" w:color="auto"/>
        <w:right w:val="none" w:sz="0" w:space="0" w:color="auto"/>
      </w:divBdr>
    </w:div>
    <w:div w:id="21420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dendrum.com/showcase" TargetMode="External"/><Relationship Id="rId13" Type="http://schemas.openxmlformats.org/officeDocument/2006/relationships/hyperlink" Target="mailto:kristina.bogataj@goldendrum.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ldendrum.com/press/media-material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ine.goldendr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oldendrum.com/program/thursda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ldendrum.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92967-25AC-4AF6-8096-64D2CF673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853</Words>
  <Characters>4866</Characters>
  <Application>Microsoft Office Word</Application>
  <DocSecurity>0</DocSecurity>
  <Lines>40</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Paideia Pisarna</cp:lastModifiedBy>
  <cp:revision>2</cp:revision>
  <cp:lastPrinted>2018-02-21T17:03:00Z</cp:lastPrinted>
  <dcterms:created xsi:type="dcterms:W3CDTF">2019-10-16T20:23:00Z</dcterms:created>
  <dcterms:modified xsi:type="dcterms:W3CDTF">2019-10-16T20:23:00Z</dcterms:modified>
</cp:coreProperties>
</file>